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48" w:rsidRPr="00F20F11" w:rsidRDefault="00B71962" w:rsidP="00F20F11">
      <w:pPr>
        <w:jc w:val="center"/>
        <w:rPr>
          <w:rFonts w:asciiTheme="majorHAnsi" w:eastAsia="Times New Roman" w:hAnsiTheme="majorHAnsi" w:cs="Arial"/>
          <w:b/>
          <w:bCs/>
          <w:sz w:val="28"/>
          <w:szCs w:val="28"/>
        </w:rPr>
      </w:pPr>
      <w:r w:rsidRPr="00F20F11">
        <w:rPr>
          <w:rFonts w:asciiTheme="majorHAnsi" w:hAnsiTheme="majorHAnsi" w:cs="Calibri"/>
          <w:b/>
          <w:color w:val="000000" w:themeColor="text1"/>
          <w:w w:val="105"/>
          <w:sz w:val="28"/>
          <w:szCs w:val="28"/>
        </w:rPr>
        <w:t>AVVISO ESPLORATIVO PER MANIFESTAZIONE DI INTERESSE AI SENSI DELL’ A</w:t>
      </w:r>
      <w:r w:rsidRPr="00F20F11">
        <w:rPr>
          <w:rFonts w:asciiTheme="majorHAnsi" w:eastAsia="Times New Roman" w:hAnsiTheme="majorHAnsi" w:cs="Arial"/>
          <w:b/>
          <w:color w:val="000000" w:themeColor="text1"/>
          <w:sz w:val="28"/>
          <w:szCs w:val="28"/>
        </w:rPr>
        <w:t xml:space="preserve">RT. 36, COMMA 2, LETTERA b) DEL D.LGS. N. 50/2016, </w:t>
      </w:r>
      <w:r w:rsidRPr="00F20F11">
        <w:rPr>
          <w:rFonts w:asciiTheme="majorHAnsi" w:hAnsiTheme="majorHAnsi" w:cs="Calibri"/>
          <w:b/>
          <w:color w:val="000000" w:themeColor="text1"/>
          <w:w w:val="105"/>
          <w:sz w:val="28"/>
          <w:szCs w:val="28"/>
        </w:rPr>
        <w:t xml:space="preserve">AVENTE AD OGGETTO </w:t>
      </w:r>
      <w:r w:rsidR="00F20F11" w:rsidRPr="00F20F11">
        <w:rPr>
          <w:rFonts w:asciiTheme="majorHAnsi" w:hAnsiTheme="majorHAnsi" w:cs="Calibri"/>
          <w:b/>
          <w:color w:val="000000" w:themeColor="text1"/>
          <w:w w:val="105"/>
          <w:sz w:val="28"/>
          <w:szCs w:val="28"/>
        </w:rPr>
        <w:t xml:space="preserve">L’AFFIDAMENTO DEL SERVIZO </w:t>
      </w:r>
      <w:r w:rsidR="00704648" w:rsidRPr="00F20F11">
        <w:rPr>
          <w:rFonts w:asciiTheme="majorHAnsi" w:hAnsiTheme="majorHAnsi" w:cs="Calibri"/>
          <w:b/>
          <w:w w:val="105"/>
          <w:sz w:val="28"/>
          <w:szCs w:val="28"/>
        </w:rPr>
        <w:t>DI</w:t>
      </w:r>
      <w:r w:rsidR="00F20F11" w:rsidRPr="00F20F11">
        <w:rPr>
          <w:rFonts w:asciiTheme="majorHAnsi" w:hAnsiTheme="majorHAnsi" w:cs="Calibri"/>
          <w:b/>
          <w:w w:val="105"/>
          <w:sz w:val="28"/>
          <w:szCs w:val="28"/>
        </w:rPr>
        <w:t xml:space="preserve"> CONSULENZA LEGALE</w:t>
      </w:r>
      <w:r w:rsidR="00704648" w:rsidRPr="00F20F11">
        <w:rPr>
          <w:rFonts w:asciiTheme="majorHAnsi" w:hAnsiTheme="majorHAnsi" w:cs="Calibri"/>
          <w:b/>
          <w:w w:val="105"/>
          <w:sz w:val="28"/>
          <w:szCs w:val="28"/>
        </w:rPr>
        <w:t xml:space="preserve"> </w:t>
      </w:r>
      <w:r w:rsidR="00F20F11" w:rsidRPr="00F20F11">
        <w:rPr>
          <w:rFonts w:asciiTheme="majorHAnsi" w:eastAsia="Times New Roman" w:hAnsiTheme="majorHAnsi" w:cs="Arial"/>
          <w:b/>
          <w:bCs/>
          <w:sz w:val="28"/>
          <w:szCs w:val="28"/>
        </w:rPr>
        <w:t>PER LA</w:t>
      </w:r>
      <w:r w:rsidR="00704648" w:rsidRPr="00F20F11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 TUTELA DEI MINORI E DELLE LORO FAMIGLIE A SUPPORTO DEI SERVIZI AFFERENTI L’</w:t>
      </w:r>
      <w:r w:rsidR="00704648" w:rsidRPr="00F20F11">
        <w:rPr>
          <w:rFonts w:asciiTheme="majorHAnsi" w:hAnsiTheme="majorHAnsi" w:cs="Arial"/>
          <w:b/>
          <w:bCs/>
          <w:iCs/>
          <w:sz w:val="28"/>
          <w:szCs w:val="28"/>
        </w:rPr>
        <w:t>AREA FAMIGLIA, INFANZIA, ETÀ EVOLUTIVA.</w:t>
      </w:r>
    </w:p>
    <w:p w:rsidR="00B71962" w:rsidRDefault="00B71962" w:rsidP="00704648">
      <w:pPr>
        <w:widowControl/>
        <w:autoSpaceDE/>
        <w:autoSpaceDN/>
        <w:adjustRightInd/>
        <w:jc w:val="center"/>
        <w:rPr>
          <w:color w:val="000000" w:themeColor="text1"/>
        </w:rPr>
      </w:pPr>
    </w:p>
    <w:p w:rsidR="00A21F67" w:rsidRPr="00C32A88" w:rsidRDefault="00A21F67" w:rsidP="00B71962">
      <w:pPr>
        <w:pStyle w:val="Corpotesto"/>
        <w:kinsoku w:val="0"/>
        <w:overflowPunct w:val="0"/>
        <w:spacing w:before="10"/>
        <w:jc w:val="both"/>
        <w:rPr>
          <w:rFonts w:asciiTheme="minorHAnsi" w:hAnsiTheme="minorHAnsi" w:cs="Calibri"/>
          <w:b/>
          <w:bCs/>
          <w:color w:val="000000" w:themeColor="text1"/>
          <w:sz w:val="24"/>
          <w:szCs w:val="24"/>
        </w:rPr>
      </w:pPr>
    </w:p>
    <w:p w:rsidR="00B71962" w:rsidRPr="00C32A88" w:rsidRDefault="00B71962" w:rsidP="00B71962">
      <w:pPr>
        <w:pStyle w:val="Corpotesto"/>
        <w:kinsoku w:val="0"/>
        <w:overflowPunct w:val="0"/>
        <w:spacing w:line="252" w:lineRule="auto"/>
        <w:ind w:firstLine="2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b/>
          <w:bCs/>
          <w:color w:val="000000" w:themeColor="text1"/>
          <w:w w:val="105"/>
          <w:sz w:val="24"/>
          <w:szCs w:val="24"/>
        </w:rPr>
        <w:t xml:space="preserve">VISTO 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il decreto legislativo n. 50 del 18 aprile 2016 e sue integrazioni. (</w:t>
      </w:r>
      <w:r w:rsidRPr="00C32A88">
        <w:rPr>
          <w:rFonts w:asciiTheme="minorHAnsi" w:hAnsiTheme="minorHAnsi"/>
          <w:color w:val="000000" w:themeColor="text1"/>
          <w:sz w:val="24"/>
          <w:szCs w:val="24"/>
        </w:rPr>
        <w:t>Codice dei contratti pubblici)</w:t>
      </w:r>
    </w:p>
    <w:p w:rsidR="00B71962" w:rsidRPr="00C32A88" w:rsidRDefault="00B71962" w:rsidP="00B71962">
      <w:pPr>
        <w:pStyle w:val="Corpotesto"/>
        <w:kinsoku w:val="0"/>
        <w:overflowPunct w:val="0"/>
        <w:spacing w:before="5" w:line="242" w:lineRule="auto"/>
        <w:jc w:val="both"/>
        <w:rPr>
          <w:rFonts w:asciiTheme="minorHAnsi" w:hAnsiTheme="minorHAnsi" w:cstheme="minorHAnsi"/>
          <w:b/>
          <w:bCs/>
          <w:color w:val="000000" w:themeColor="text1"/>
          <w:w w:val="105"/>
          <w:sz w:val="24"/>
          <w:szCs w:val="24"/>
        </w:rPr>
      </w:pPr>
    </w:p>
    <w:p w:rsidR="00B71962" w:rsidRPr="00C32A88" w:rsidRDefault="00B71962" w:rsidP="00B71962">
      <w:pPr>
        <w:pStyle w:val="Titolo2"/>
        <w:ind w:left="0"/>
        <w:rPr>
          <w:rFonts w:asciiTheme="minorHAnsi" w:hAnsiTheme="minorHAnsi"/>
          <w:color w:val="000000" w:themeColor="text1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VISTE </w:t>
      </w:r>
      <w:r w:rsidRPr="00C32A88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</w:rPr>
        <w:t xml:space="preserve">le Linee guida </w:t>
      </w:r>
      <w:proofErr w:type="spellStart"/>
      <w:r w:rsidRPr="00C32A88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</w:rPr>
        <w:t>Anac</w:t>
      </w:r>
      <w:proofErr w:type="spellEnd"/>
      <w:r w:rsidRPr="00C32A88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</w:rPr>
        <w:t xml:space="preserve"> n. 4 del 1 marzo 2018 (</w:t>
      </w:r>
      <w:r w:rsidRPr="00C32A88">
        <w:rPr>
          <w:rFonts w:asciiTheme="minorHAnsi" w:hAnsiTheme="minorHAnsi"/>
          <w:b w:val="0"/>
          <w:color w:val="000000" w:themeColor="text1"/>
          <w:sz w:val="24"/>
          <w:szCs w:val="24"/>
        </w:rPr>
        <w:t>Procedure per l’affidamento dei contratti pubblici di importo inferiore alle soglie di rilevanza comunitaria, indagini di mercato e formazione e gestione degli elenchi di operatori economici)</w:t>
      </w:r>
    </w:p>
    <w:p w:rsidR="00B71962" w:rsidRPr="00F20F11" w:rsidRDefault="00B71962" w:rsidP="00B71962">
      <w:pPr>
        <w:pStyle w:val="Corpotesto"/>
        <w:kinsoku w:val="0"/>
        <w:overflowPunct w:val="0"/>
        <w:spacing w:before="5" w:line="242" w:lineRule="auto"/>
        <w:ind w:firstLine="6"/>
        <w:jc w:val="both"/>
        <w:rPr>
          <w:rFonts w:ascii="Calibri" w:hAnsi="Calibri" w:cstheme="minorHAnsi"/>
          <w:color w:val="000000" w:themeColor="text1"/>
          <w:w w:val="105"/>
          <w:sz w:val="24"/>
          <w:szCs w:val="24"/>
        </w:rPr>
      </w:pPr>
    </w:p>
    <w:p w:rsidR="00B71962" w:rsidRPr="00F20F11" w:rsidRDefault="00B71962" w:rsidP="00B71962">
      <w:pPr>
        <w:jc w:val="both"/>
        <w:rPr>
          <w:rFonts w:ascii="Calibri" w:hAnsi="Calibri"/>
          <w:color w:val="000000" w:themeColor="text1"/>
        </w:rPr>
      </w:pPr>
      <w:r w:rsidRPr="00701433">
        <w:rPr>
          <w:rFonts w:ascii="Calibri" w:hAnsi="Calibri" w:cstheme="minorHAnsi"/>
          <w:b/>
          <w:color w:val="000000" w:themeColor="text1"/>
          <w:w w:val="105"/>
        </w:rPr>
        <w:t>VISTA</w:t>
      </w:r>
      <w:r w:rsidRPr="00701433">
        <w:rPr>
          <w:rFonts w:ascii="Calibri" w:hAnsi="Calibri" w:cstheme="minorHAnsi"/>
          <w:color w:val="000000" w:themeColor="text1"/>
          <w:w w:val="105"/>
        </w:rPr>
        <w:t xml:space="preserve"> la determina a contrarre </w:t>
      </w:r>
      <w:r w:rsidRPr="00701433">
        <w:rPr>
          <w:rFonts w:ascii="Calibri" w:hAnsi="Calibri"/>
          <w:color w:val="000000" w:themeColor="text1"/>
        </w:rPr>
        <w:t>N.</w:t>
      </w:r>
      <w:r w:rsidR="00701433" w:rsidRPr="00701433">
        <w:rPr>
          <w:rFonts w:ascii="Calibri" w:hAnsi="Calibri"/>
          <w:color w:val="000000" w:themeColor="text1"/>
        </w:rPr>
        <w:t xml:space="preserve"> </w:t>
      </w:r>
      <w:r w:rsidR="00F20F11" w:rsidRPr="00701433">
        <w:rPr>
          <w:rFonts w:ascii="Calibri" w:hAnsi="Calibri"/>
          <w:color w:val="000000" w:themeColor="text1"/>
        </w:rPr>
        <w:t xml:space="preserve"> </w:t>
      </w:r>
      <w:proofErr w:type="gramStart"/>
      <w:r w:rsidRPr="00701433">
        <w:rPr>
          <w:rFonts w:ascii="Calibri" w:hAnsi="Calibri"/>
          <w:color w:val="000000" w:themeColor="text1"/>
        </w:rPr>
        <w:t>del</w:t>
      </w:r>
      <w:proofErr w:type="gramEnd"/>
      <w:r w:rsidRPr="00701433">
        <w:rPr>
          <w:rFonts w:ascii="Calibri" w:hAnsi="Calibri"/>
          <w:color w:val="000000" w:themeColor="text1"/>
        </w:rPr>
        <w:t xml:space="preserve"> </w:t>
      </w:r>
      <w:r w:rsidR="00701433" w:rsidRPr="00701433">
        <w:rPr>
          <w:rFonts w:ascii="Calibri" w:hAnsi="Calibri"/>
          <w:color w:val="000000" w:themeColor="text1"/>
        </w:rPr>
        <w:t>04/02/2019</w:t>
      </w:r>
      <w:r w:rsidR="00F20F11" w:rsidRPr="00701433">
        <w:rPr>
          <w:rFonts w:ascii="Calibri" w:hAnsi="Calibri"/>
          <w:color w:val="000000" w:themeColor="text1"/>
        </w:rPr>
        <w:t xml:space="preserve"> </w:t>
      </w:r>
      <w:r w:rsidR="00A21F67" w:rsidRPr="00701433">
        <w:rPr>
          <w:rFonts w:ascii="Calibri" w:hAnsi="Calibri" w:cstheme="minorHAnsi"/>
          <w:color w:val="000000" w:themeColor="text1"/>
          <w:w w:val="105"/>
        </w:rPr>
        <w:t xml:space="preserve"> “</w:t>
      </w:r>
      <w:r w:rsidRPr="00701433">
        <w:rPr>
          <w:rFonts w:ascii="Calibri" w:hAnsi="Calibri"/>
          <w:color w:val="000000" w:themeColor="text1"/>
        </w:rPr>
        <w:t xml:space="preserve">Determina a contrarre per </w:t>
      </w:r>
      <w:r w:rsidR="00F20F11" w:rsidRPr="00701433">
        <w:rPr>
          <w:rFonts w:ascii="Calibri" w:hAnsi="Calibri" w:cs="Calibri"/>
          <w:color w:val="000000" w:themeColor="text1"/>
          <w:w w:val="105"/>
        </w:rPr>
        <w:t xml:space="preserve">l’affidamento del servizio </w:t>
      </w:r>
      <w:r w:rsidR="00F20F11" w:rsidRPr="00701433">
        <w:rPr>
          <w:rFonts w:ascii="Calibri" w:hAnsi="Calibri" w:cs="Calibri"/>
          <w:w w:val="105"/>
        </w:rPr>
        <w:t xml:space="preserve">di consulenza legale </w:t>
      </w:r>
      <w:r w:rsidR="00F20F11" w:rsidRPr="00701433">
        <w:rPr>
          <w:rFonts w:ascii="Calibri" w:eastAsia="Times New Roman" w:hAnsi="Calibri" w:cs="Arial"/>
          <w:bCs/>
        </w:rPr>
        <w:t>per la tutela dei minori e delle loro famiglie a</w:t>
      </w:r>
      <w:r w:rsidR="00F20F11" w:rsidRPr="00F20F11">
        <w:rPr>
          <w:rFonts w:ascii="Calibri" w:eastAsia="Times New Roman" w:hAnsi="Calibri" w:cs="Arial"/>
          <w:bCs/>
        </w:rPr>
        <w:t xml:space="preserve"> supporto dei servizi afferenti l’</w:t>
      </w:r>
      <w:r w:rsidR="00F20F11" w:rsidRPr="00F20F11">
        <w:rPr>
          <w:rFonts w:ascii="Calibri" w:hAnsi="Calibri" w:cs="Arial"/>
          <w:bCs/>
          <w:iCs/>
        </w:rPr>
        <w:t>area famiglia, infanzia, età evolutiva</w:t>
      </w:r>
    </w:p>
    <w:p w:rsidR="00B71962" w:rsidRPr="00C32A88" w:rsidRDefault="00B71962" w:rsidP="00B71962">
      <w:pPr>
        <w:pStyle w:val="Corpotesto"/>
        <w:kinsoku w:val="0"/>
        <w:overflowPunct w:val="0"/>
        <w:spacing w:before="18" w:line="247" w:lineRule="auto"/>
        <w:ind w:firstLine="9"/>
        <w:jc w:val="both"/>
        <w:rPr>
          <w:rFonts w:asciiTheme="minorHAnsi" w:hAnsiTheme="minorHAnsi" w:cstheme="minorHAnsi"/>
          <w:b/>
          <w:bCs/>
          <w:color w:val="000000" w:themeColor="text1"/>
          <w:w w:val="105"/>
          <w:sz w:val="24"/>
          <w:szCs w:val="24"/>
        </w:rPr>
      </w:pPr>
    </w:p>
    <w:p w:rsidR="00B71962" w:rsidRPr="00C32A88" w:rsidRDefault="00B71962" w:rsidP="00F20F11">
      <w:pPr>
        <w:pStyle w:val="Corpotesto"/>
        <w:kinsoku w:val="0"/>
        <w:overflowPunct w:val="0"/>
        <w:spacing w:before="1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71962" w:rsidRPr="00C32A88" w:rsidRDefault="00B71962" w:rsidP="00B71962">
      <w:pPr>
        <w:pStyle w:val="Corpotesto"/>
        <w:kinsoku w:val="0"/>
        <w:overflowPunct w:val="0"/>
        <w:spacing w:line="252" w:lineRule="auto"/>
        <w:ind w:hanging="4"/>
        <w:jc w:val="center"/>
        <w:rPr>
          <w:rFonts w:asciiTheme="minorHAnsi" w:hAnsiTheme="minorHAnsi" w:cstheme="minorHAnsi"/>
          <w:b/>
          <w:bCs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b/>
          <w:bCs/>
          <w:color w:val="000000" w:themeColor="text1"/>
          <w:w w:val="105"/>
          <w:sz w:val="24"/>
          <w:szCs w:val="24"/>
        </w:rPr>
        <w:t>SI RENDE NOTO</w:t>
      </w:r>
    </w:p>
    <w:p w:rsidR="00B71962" w:rsidRPr="00C32A88" w:rsidRDefault="00B71962" w:rsidP="00B71962">
      <w:pPr>
        <w:pStyle w:val="Corpotesto"/>
        <w:kinsoku w:val="0"/>
        <w:overflowPunct w:val="0"/>
        <w:spacing w:before="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71962" w:rsidRPr="00C32A88" w:rsidRDefault="00B71962" w:rsidP="00B71962">
      <w:pPr>
        <w:widowControl/>
        <w:autoSpaceDE/>
        <w:autoSpaceDN/>
        <w:adjustRightInd/>
        <w:rPr>
          <w:rFonts w:asciiTheme="minorHAnsi" w:eastAsia="Times New Roman" w:hAnsiTheme="minorHAnsi"/>
          <w:b/>
          <w:color w:val="000000" w:themeColor="text1"/>
        </w:rPr>
      </w:pPr>
      <w:r w:rsidRPr="00C32A88">
        <w:rPr>
          <w:rFonts w:asciiTheme="minorHAnsi" w:eastAsia="Times New Roman" w:hAnsiTheme="minorHAnsi"/>
          <w:b/>
          <w:color w:val="000000" w:themeColor="text1"/>
        </w:rPr>
        <w:t xml:space="preserve">Art. 1 - OGGETTO DELL’AVVISO </w:t>
      </w:r>
    </w:p>
    <w:p w:rsidR="00704648" w:rsidRPr="00704648" w:rsidRDefault="00704648" w:rsidP="00704648">
      <w:pPr>
        <w:pStyle w:val="Corpotesto"/>
        <w:kinsoku w:val="0"/>
        <w:overflowPunct w:val="0"/>
        <w:spacing w:line="252" w:lineRule="auto"/>
        <w:ind w:hanging="4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el rispetto dei principi di non discriminazione, parità di trattamento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 proporzionalità e trasparenza, l</w:t>
      </w:r>
      <w:r w:rsidR="00B71962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’Asp Carlo Sartori</w:t>
      </w:r>
      <w:r w:rsidR="00B71962"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con il presente avviso, pubblicato</w:t>
      </w:r>
      <w:r w:rsidR="00A21F67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sul proprio sito istituzionale,</w:t>
      </w:r>
      <w:r w:rsidR="00B71962"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intende espletare una manifestazione di </w:t>
      </w:r>
      <w:r w:rsidR="00B71962" w:rsidRPr="00C32A88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interesse </w:t>
      </w:r>
      <w:r w:rsidR="00B71962"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al fine di </w:t>
      </w:r>
      <w:r w:rsidR="00A21F67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individuare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</w:t>
      </w:r>
      <w:r w:rsidRPr="0070464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spert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</w:t>
      </w:r>
      <w:r w:rsidRPr="0070464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giuridici nella tutela dei minori e delle loro famiglie a supporto dei servizi afferenti l’Area Famiglia, Infanzia, Età evolutiva.</w:t>
      </w:r>
    </w:p>
    <w:p w:rsidR="00704648" w:rsidRPr="00AC2895" w:rsidRDefault="00704648" w:rsidP="00704648">
      <w:pPr>
        <w:jc w:val="both"/>
        <w:rPr>
          <w:rFonts w:ascii="Arial" w:eastAsia="Times New Roman" w:hAnsi="Arial" w:cs="Arial"/>
          <w:b/>
          <w:bCs/>
        </w:rPr>
      </w:pPr>
    </w:p>
    <w:p w:rsidR="00297681" w:rsidRDefault="00297681" w:rsidP="00704648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>
        <w:rPr>
          <w:rFonts w:asciiTheme="minorHAnsi" w:hAnsiTheme="minorHAnsi" w:cstheme="minorHAnsi"/>
          <w:color w:val="000000" w:themeColor="text1"/>
          <w:w w:val="105"/>
        </w:rPr>
        <w:t>L’a</w:t>
      </w:r>
      <w:r w:rsidR="00704648" w:rsidRPr="00704648">
        <w:rPr>
          <w:rFonts w:asciiTheme="minorHAnsi" w:hAnsiTheme="minorHAnsi" w:cstheme="minorHAnsi"/>
          <w:color w:val="000000" w:themeColor="text1"/>
          <w:w w:val="105"/>
        </w:rPr>
        <w:t xml:space="preserve">ttività </w:t>
      </w:r>
      <w:r>
        <w:rPr>
          <w:rFonts w:asciiTheme="minorHAnsi" w:hAnsiTheme="minorHAnsi" w:cstheme="minorHAnsi"/>
          <w:color w:val="000000" w:themeColor="text1"/>
          <w:w w:val="105"/>
        </w:rPr>
        <w:t xml:space="preserve">è volta a formare gli operatori del </w:t>
      </w:r>
      <w:r w:rsidR="00704648" w:rsidRPr="00704648">
        <w:rPr>
          <w:rFonts w:asciiTheme="minorHAnsi" w:hAnsiTheme="minorHAnsi" w:cstheme="minorHAnsi"/>
          <w:color w:val="000000" w:themeColor="text1"/>
          <w:w w:val="105"/>
        </w:rPr>
        <w:t>Servizi</w:t>
      </w:r>
      <w:r>
        <w:rPr>
          <w:rFonts w:asciiTheme="minorHAnsi" w:hAnsiTheme="minorHAnsi" w:cstheme="minorHAnsi"/>
          <w:color w:val="000000" w:themeColor="text1"/>
          <w:w w:val="105"/>
        </w:rPr>
        <w:t>o</w:t>
      </w:r>
      <w:r w:rsidR="00704648" w:rsidRPr="00704648">
        <w:rPr>
          <w:rFonts w:asciiTheme="minorHAnsi" w:hAnsiTheme="minorHAnsi" w:cstheme="minorHAnsi"/>
          <w:color w:val="000000" w:themeColor="text1"/>
          <w:w w:val="105"/>
        </w:rPr>
        <w:t xml:space="preserve"> Social</w:t>
      </w:r>
      <w:r>
        <w:rPr>
          <w:rFonts w:asciiTheme="minorHAnsi" w:hAnsiTheme="minorHAnsi" w:cstheme="minorHAnsi"/>
          <w:color w:val="000000" w:themeColor="text1"/>
          <w:w w:val="105"/>
        </w:rPr>
        <w:t>e Famiglia, Infanzia, Età evolutiva</w:t>
      </w:r>
      <w:r w:rsidR="00704648" w:rsidRPr="00704648">
        <w:rPr>
          <w:rFonts w:asciiTheme="minorHAnsi" w:hAnsiTheme="minorHAnsi" w:cstheme="minorHAnsi"/>
          <w:color w:val="000000" w:themeColor="text1"/>
          <w:w w:val="105"/>
        </w:rPr>
        <w:t xml:space="preserve"> integrando le comp</w:t>
      </w:r>
      <w:r>
        <w:rPr>
          <w:rFonts w:asciiTheme="minorHAnsi" w:hAnsiTheme="minorHAnsi" w:cstheme="minorHAnsi"/>
          <w:color w:val="000000" w:themeColor="text1"/>
          <w:w w:val="105"/>
        </w:rPr>
        <w:t>etenze psico sociali proprie del</w:t>
      </w:r>
      <w:r w:rsidR="00704648" w:rsidRPr="00704648">
        <w:rPr>
          <w:rFonts w:asciiTheme="minorHAnsi" w:hAnsiTheme="minorHAnsi" w:cstheme="minorHAnsi"/>
          <w:color w:val="000000" w:themeColor="text1"/>
          <w:w w:val="105"/>
        </w:rPr>
        <w:t xml:space="preserve"> Servizi</w:t>
      </w:r>
      <w:r>
        <w:rPr>
          <w:rFonts w:asciiTheme="minorHAnsi" w:hAnsiTheme="minorHAnsi" w:cstheme="minorHAnsi"/>
          <w:color w:val="000000" w:themeColor="text1"/>
          <w:w w:val="105"/>
        </w:rPr>
        <w:t>o,</w:t>
      </w:r>
      <w:r w:rsidR="00704648" w:rsidRPr="00704648">
        <w:rPr>
          <w:rFonts w:asciiTheme="minorHAnsi" w:hAnsiTheme="minorHAnsi" w:cstheme="minorHAnsi"/>
          <w:color w:val="000000" w:themeColor="text1"/>
          <w:w w:val="105"/>
        </w:rPr>
        <w:t xml:space="preserve"> con conoscenze di carattere giuridico</w:t>
      </w:r>
      <w:r>
        <w:rPr>
          <w:rFonts w:asciiTheme="minorHAnsi" w:hAnsiTheme="minorHAnsi" w:cstheme="minorHAnsi"/>
          <w:color w:val="000000" w:themeColor="text1"/>
          <w:w w:val="105"/>
        </w:rPr>
        <w:t>, oltremodo necessarie per garantire una più efficace relazione con l’Autorità Giudiziaria</w:t>
      </w:r>
      <w:r w:rsidR="00704648" w:rsidRPr="00704648">
        <w:rPr>
          <w:rFonts w:asciiTheme="minorHAnsi" w:hAnsiTheme="minorHAnsi" w:cstheme="minorHAnsi"/>
          <w:color w:val="000000" w:themeColor="text1"/>
          <w:w w:val="105"/>
        </w:rPr>
        <w:t xml:space="preserve"> (Procura della Repubblica presso il Tribunale per i Minorenni, Tribunale per i Minorenni, Procura Ordinaria, Tribunale Ordinario).</w:t>
      </w:r>
      <w:r>
        <w:rPr>
          <w:rFonts w:asciiTheme="minorHAnsi" w:hAnsiTheme="minorHAnsi" w:cstheme="minorHAnsi"/>
          <w:color w:val="000000" w:themeColor="text1"/>
          <w:w w:val="105"/>
        </w:rPr>
        <w:t xml:space="preserve"> </w:t>
      </w:r>
    </w:p>
    <w:p w:rsidR="00704648" w:rsidRPr="00704648" w:rsidRDefault="00704648" w:rsidP="00704648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 w:rsidRPr="00704648">
        <w:rPr>
          <w:rFonts w:asciiTheme="minorHAnsi" w:hAnsiTheme="minorHAnsi" w:cstheme="minorHAnsi"/>
          <w:color w:val="000000" w:themeColor="text1"/>
          <w:w w:val="105"/>
        </w:rPr>
        <w:t>L’attività si esplica attraverso la consulenza giuridica,</w:t>
      </w:r>
      <w:r w:rsidR="007C75FB">
        <w:rPr>
          <w:rFonts w:asciiTheme="minorHAnsi" w:hAnsiTheme="minorHAnsi" w:cstheme="minorHAnsi"/>
          <w:color w:val="000000" w:themeColor="text1"/>
          <w:w w:val="105"/>
        </w:rPr>
        <w:t xml:space="preserve"> anche su casi complessi,</w:t>
      </w:r>
      <w:r w:rsidRPr="00704648">
        <w:rPr>
          <w:rFonts w:asciiTheme="minorHAnsi" w:hAnsiTheme="minorHAnsi" w:cstheme="minorHAnsi"/>
          <w:color w:val="000000" w:themeColor="text1"/>
          <w:w w:val="105"/>
        </w:rPr>
        <w:t xml:space="preserve"> la formazione </w:t>
      </w:r>
      <w:r w:rsidR="00297681">
        <w:rPr>
          <w:rFonts w:asciiTheme="minorHAnsi" w:hAnsiTheme="minorHAnsi" w:cstheme="minorHAnsi"/>
          <w:color w:val="000000" w:themeColor="text1"/>
          <w:w w:val="105"/>
        </w:rPr>
        <w:t>sia agli operatori che ai vari soggetti che collaborano con il servizio (famiglie affidatarie, educatori…</w:t>
      </w:r>
      <w:r w:rsidR="007C75FB">
        <w:rPr>
          <w:rFonts w:asciiTheme="minorHAnsi" w:hAnsiTheme="minorHAnsi" w:cstheme="minorHAnsi"/>
          <w:color w:val="000000" w:themeColor="text1"/>
          <w:w w:val="105"/>
        </w:rPr>
        <w:t>), la supervisione nella stesura di relazioni/documenti/atti.</w:t>
      </w:r>
    </w:p>
    <w:p w:rsidR="00704648" w:rsidRDefault="00704648" w:rsidP="00F20F11">
      <w:pPr>
        <w:pStyle w:val="Corpotesto"/>
        <w:kinsoku w:val="0"/>
        <w:overflowPunct w:val="0"/>
        <w:spacing w:line="252" w:lineRule="auto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</w:p>
    <w:p w:rsidR="00B71962" w:rsidRPr="00C32A88" w:rsidRDefault="00B71962" w:rsidP="00B71962">
      <w:pPr>
        <w:pStyle w:val="Titolo2"/>
        <w:kinsoku w:val="0"/>
        <w:overflowPunct w:val="0"/>
        <w:ind w:left="0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Art. 2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- STAZIONE APPALTANTE</w:t>
      </w:r>
    </w:p>
    <w:p w:rsidR="00B71962" w:rsidRPr="00C32A88" w:rsidRDefault="00B71962" w:rsidP="00B71962">
      <w:pPr>
        <w:pStyle w:val="Corpotesto"/>
        <w:kinsoku w:val="0"/>
        <w:overflowPunct w:val="0"/>
        <w:spacing w:line="252" w:lineRule="auto"/>
        <w:ind w:hanging="4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Azienda Servizi alla Persona Carlo Sartori, Via A. de Gasperi, 3 - CAP 42020 San Polo </w:t>
      </w:r>
      <w:proofErr w:type="gramStart"/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d’Enza  (</w:t>
      </w:r>
      <w:proofErr w:type="gramEnd"/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RE), Tel. 0522.873123 PEC </w:t>
      </w:r>
      <w:hyperlink r:id="rId7" w:history="1">
        <w:r w:rsidRPr="00C32A88">
          <w:rPr>
            <w:rStyle w:val="Collegamentoipertestuale"/>
            <w:rFonts w:asciiTheme="minorHAnsi" w:hAnsiTheme="minorHAnsi" w:cstheme="minorHAnsi"/>
            <w:color w:val="000000" w:themeColor="text1"/>
            <w:w w:val="105"/>
            <w:sz w:val="24"/>
            <w:szCs w:val="24"/>
          </w:rPr>
          <w:t>asp@pec.carlosartori.it</w:t>
        </w:r>
      </w:hyperlink>
    </w:p>
    <w:p w:rsidR="00B71962" w:rsidRPr="00C32A88" w:rsidRDefault="00B71962" w:rsidP="00B71962">
      <w:pPr>
        <w:pStyle w:val="Corpotesto"/>
        <w:kinsoku w:val="0"/>
        <w:overflowPunct w:val="0"/>
        <w:spacing w:before="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71962" w:rsidRPr="00C32A88" w:rsidRDefault="00B71962" w:rsidP="00B71962">
      <w:pPr>
        <w:widowControl/>
        <w:autoSpaceDE/>
        <w:autoSpaceDN/>
        <w:adjustRightInd/>
        <w:rPr>
          <w:rFonts w:asciiTheme="minorHAnsi" w:eastAsia="Times New Roman" w:hAnsiTheme="minorHAnsi"/>
          <w:b/>
          <w:color w:val="000000" w:themeColor="text1"/>
        </w:rPr>
      </w:pPr>
      <w:r>
        <w:rPr>
          <w:rFonts w:asciiTheme="minorHAnsi" w:eastAsia="Times New Roman" w:hAnsiTheme="minorHAnsi"/>
          <w:b/>
          <w:color w:val="000000" w:themeColor="text1"/>
        </w:rPr>
        <w:t>Art. 3</w:t>
      </w:r>
      <w:r w:rsidRPr="00C32A88">
        <w:rPr>
          <w:rFonts w:asciiTheme="minorHAnsi" w:eastAsia="Times New Roman" w:hAnsiTheme="minorHAnsi"/>
          <w:b/>
          <w:color w:val="000000" w:themeColor="text1"/>
        </w:rPr>
        <w:t xml:space="preserve"> - AMBITO DI APPLICAZIONE </w:t>
      </w:r>
    </w:p>
    <w:p w:rsidR="00B71962" w:rsidRPr="00C32A88" w:rsidRDefault="00B71962" w:rsidP="00B71962">
      <w:pPr>
        <w:widowControl/>
        <w:autoSpaceDE/>
        <w:autoSpaceDN/>
        <w:adjustRightInd/>
        <w:rPr>
          <w:rFonts w:asciiTheme="minorHAnsi" w:eastAsia="Times New Roman" w:hAnsiTheme="minorHAnsi"/>
          <w:color w:val="000000" w:themeColor="text1"/>
        </w:rPr>
      </w:pPr>
      <w:r w:rsidRPr="00C32A88">
        <w:rPr>
          <w:rFonts w:asciiTheme="minorHAnsi" w:eastAsia="Times New Roman" w:hAnsiTheme="minorHAnsi"/>
          <w:color w:val="000000" w:themeColor="text1"/>
        </w:rPr>
        <w:lastRenderedPageBreak/>
        <w:t>Il presente avviso è utilizzato dalla Stazione Appaltante, secondo quanto previsto nell’art. 216 del D. Lgs 50/2016, comma 9, per la scelta di operatori economici da</w:t>
      </w:r>
      <w:r>
        <w:rPr>
          <w:rFonts w:asciiTheme="minorHAnsi" w:eastAsia="Times New Roman" w:hAnsiTheme="minorHAnsi"/>
          <w:color w:val="000000" w:themeColor="text1"/>
        </w:rPr>
        <w:t xml:space="preserve"> </w:t>
      </w:r>
      <w:r w:rsidRPr="00C32A88">
        <w:rPr>
          <w:rFonts w:asciiTheme="minorHAnsi" w:eastAsia="Times New Roman" w:hAnsiTheme="minorHAnsi"/>
          <w:color w:val="000000" w:themeColor="text1"/>
        </w:rPr>
        <w:t xml:space="preserve">invitare nelle procedure negoziate ai sensi dell’art. 36, comma 2 lett. b) del D. Lgs 50/2016, per l’acquisizione di servizi di importo pari o   superiore a </w:t>
      </w:r>
      <w:r w:rsidRPr="00C32A88">
        <w:rPr>
          <w:rFonts w:asciiTheme="minorHAnsi" w:eastAsia="Times New Roman" w:hAnsiTheme="minorHAnsi" w:cs="Arial"/>
          <w:color w:val="000000" w:themeColor="text1"/>
        </w:rPr>
        <w:t>€</w:t>
      </w:r>
      <w:r>
        <w:rPr>
          <w:rFonts w:asciiTheme="minorHAnsi" w:eastAsia="Times New Roman" w:hAnsiTheme="minorHAnsi" w:cs="Arial"/>
          <w:color w:val="000000" w:themeColor="text1"/>
        </w:rPr>
        <w:t xml:space="preserve"> </w:t>
      </w:r>
      <w:r w:rsidRPr="00C32A88">
        <w:rPr>
          <w:rFonts w:asciiTheme="minorHAnsi" w:eastAsia="Times New Roman" w:hAnsiTheme="minorHAnsi"/>
          <w:color w:val="000000" w:themeColor="text1"/>
        </w:rPr>
        <w:t xml:space="preserve">40.000,00 e inferiore alle soglie di cui all’art. 35 del D. Lgs 50/2016. </w:t>
      </w:r>
    </w:p>
    <w:p w:rsidR="00B71962" w:rsidRPr="00C32A88" w:rsidRDefault="00B71962" w:rsidP="00B71962">
      <w:pPr>
        <w:pStyle w:val="Corpotesto"/>
        <w:kinsoku w:val="0"/>
        <w:overflowPunct w:val="0"/>
        <w:spacing w:before="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71962" w:rsidRPr="00C32A88" w:rsidRDefault="00B71962" w:rsidP="00B71962">
      <w:pPr>
        <w:pStyle w:val="Titolo2"/>
        <w:kinsoku w:val="0"/>
        <w:overflowPunct w:val="0"/>
        <w:ind w:left="0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Art. 4 - IMPORTO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PRESUNTO 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 DURATA DEI SERVIZI</w:t>
      </w:r>
    </w:p>
    <w:p w:rsidR="00B71962" w:rsidRPr="00C32A88" w:rsidRDefault="00B71962" w:rsidP="00B71962">
      <w:pPr>
        <w:pStyle w:val="Corpotesto"/>
        <w:kinsoku w:val="0"/>
        <w:overflowPunct w:val="0"/>
        <w:spacing w:before="23" w:line="247" w:lineRule="auto"/>
        <w:ind w:firstLine="9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F20F1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L'importo complessivo presunto della fornitura è pari a </w:t>
      </w:r>
      <w:r w:rsidRPr="00F20F11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</w:rPr>
        <w:t>€</w:t>
      </w:r>
      <w:r w:rsidR="00F20F11" w:rsidRPr="00F20F11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</w:rPr>
        <w:t xml:space="preserve"> 30.0</w:t>
      </w:r>
      <w:r w:rsidRPr="00F20F11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</w:rPr>
        <w:t>00</w:t>
      </w:r>
      <w:r w:rsidRPr="00F20F1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per la durata di anni </w:t>
      </w:r>
      <w:r w:rsidR="00F20F11" w:rsidRPr="00F20F1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3 </w:t>
      </w:r>
      <w:r w:rsidRPr="00F20F11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 decorrenza dalla sottoscrizione del contratto;</w:t>
      </w:r>
    </w:p>
    <w:p w:rsidR="00B71962" w:rsidRDefault="00B71962" w:rsidP="00A21F67">
      <w:pPr>
        <w:pStyle w:val="Corpotesto"/>
        <w:kinsoku w:val="0"/>
        <w:overflowPunct w:val="0"/>
        <w:spacing w:line="254" w:lineRule="auto"/>
        <w:ind w:hanging="7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Il suddetto importo sarà omnicomprensivo e non potranno essere richiesti rimborsi e/o indennizzi per eventuali, maggiori oneri e/o spes</w:t>
      </w:r>
      <w:r w:rsidR="007C75F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 sostenute di qualsiasi titolo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7C75FB" w:rsidRPr="00C32A88" w:rsidRDefault="007C75FB" w:rsidP="00A21F67">
      <w:pPr>
        <w:pStyle w:val="Corpotesto"/>
        <w:kinsoku w:val="0"/>
        <w:overflowPunct w:val="0"/>
        <w:spacing w:line="254" w:lineRule="auto"/>
        <w:ind w:hanging="7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</w:p>
    <w:p w:rsidR="00B71962" w:rsidRPr="00C32A88" w:rsidRDefault="00B71962" w:rsidP="00B71962">
      <w:pPr>
        <w:pStyle w:val="Titolo2"/>
        <w:tabs>
          <w:tab w:val="left" w:pos="354"/>
        </w:tabs>
        <w:kinsoku w:val="0"/>
        <w:overflowPunct w:val="0"/>
        <w:ind w:left="-4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Art. </w:t>
      </w:r>
      <w:proofErr w:type="gramStart"/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6  -</w:t>
      </w:r>
      <w:proofErr w:type="gramEnd"/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SOGGETTI AMMESSI E REQUISITI DI</w:t>
      </w:r>
      <w:r w:rsidRPr="00C32A88">
        <w:rPr>
          <w:rFonts w:asciiTheme="minorHAnsi" w:hAnsiTheme="minorHAnsi" w:cstheme="minorHAnsi"/>
          <w:color w:val="000000" w:themeColor="text1"/>
          <w:spacing w:val="26"/>
          <w:w w:val="105"/>
          <w:sz w:val="24"/>
          <w:szCs w:val="24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PARTECIPAZIONE</w:t>
      </w:r>
    </w:p>
    <w:p w:rsidR="006F5DD9" w:rsidRPr="00C32A88" w:rsidRDefault="00B71962" w:rsidP="006F5DD9">
      <w:pPr>
        <w:pStyle w:val="Corpotesto"/>
        <w:kinsoku w:val="0"/>
        <w:overflowPunct w:val="0"/>
        <w:spacing w:before="1" w:line="247" w:lineRule="auto"/>
        <w:ind w:hanging="4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Possono presentare domanda i soggetti di cui all'art. 46, comma 1, del </w:t>
      </w:r>
      <w:proofErr w:type="spellStart"/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D.Lgs</w:t>
      </w:r>
      <w:proofErr w:type="spellEnd"/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50/2016 e </w:t>
      </w:r>
      <w:proofErr w:type="spellStart"/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s.m.i.</w:t>
      </w:r>
      <w:proofErr w:type="spellEnd"/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per i quali in relazione al possesso dei requisiti vale quanto stabilito dal D.M. 2 dicembre 2016 n. 163.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="006F5DD9"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 partecipanti dovranno essere in possesso dei seguenti requisiti di ordine generale</w:t>
      </w:r>
      <w:r w:rsidR="006F5DD9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 </w:t>
      </w:r>
      <w:proofErr w:type="gramStart"/>
      <w:r w:rsidR="006F5DD9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professionale :</w:t>
      </w:r>
      <w:proofErr w:type="gramEnd"/>
    </w:p>
    <w:p w:rsidR="00704648" w:rsidRDefault="006F5DD9" w:rsidP="00704648">
      <w:pPr>
        <w:pStyle w:val="Corpotesto"/>
        <w:kinsoku w:val="0"/>
        <w:overflowPunct w:val="0"/>
        <w:spacing w:before="1" w:line="254" w:lineRule="auto"/>
        <w:ind w:firstLine="2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</w:p>
    <w:p w:rsidR="00B71962" w:rsidRPr="00C32A88" w:rsidRDefault="00B71962" w:rsidP="00B71962">
      <w:pPr>
        <w:pStyle w:val="Paragrafoelenco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lang w:eastAsia="en-US"/>
        </w:rPr>
      </w:pPr>
      <w:r w:rsidRPr="00C32A88">
        <w:rPr>
          <w:rFonts w:asciiTheme="minorHAnsi" w:hAnsiTheme="minorHAnsi" w:cstheme="minorHAnsi"/>
          <w:b/>
          <w:color w:val="000000" w:themeColor="text1"/>
          <w:lang w:eastAsia="en-US"/>
        </w:rPr>
        <w:t>Requisiti di ordine generale:</w:t>
      </w:r>
    </w:p>
    <w:p w:rsidR="00B71962" w:rsidRPr="001A749B" w:rsidRDefault="00B71962" w:rsidP="00B71962">
      <w:pPr>
        <w:pStyle w:val="Paragrafoelenco"/>
        <w:widowControl/>
        <w:numPr>
          <w:ilvl w:val="0"/>
          <w:numId w:val="1"/>
        </w:numPr>
        <w:overflowPunct w:val="0"/>
        <w:ind w:left="567" w:hanging="142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lang w:eastAsia="en-US"/>
        </w:rPr>
      </w:pPr>
      <w:proofErr w:type="gramStart"/>
      <w:r w:rsidRPr="00C32A88">
        <w:rPr>
          <w:rFonts w:asciiTheme="minorHAnsi" w:hAnsiTheme="minorHAnsi" w:cstheme="minorHAnsi"/>
          <w:color w:val="000000" w:themeColor="text1"/>
          <w:lang w:eastAsia="en-US"/>
        </w:rPr>
        <w:t>essere</w:t>
      </w:r>
      <w:proofErr w:type="gramEnd"/>
      <w:r w:rsidRPr="00C32A88">
        <w:rPr>
          <w:rFonts w:asciiTheme="minorHAnsi" w:hAnsiTheme="minorHAnsi" w:cstheme="minorHAnsi"/>
          <w:color w:val="000000" w:themeColor="text1"/>
          <w:lang w:eastAsia="en-US"/>
        </w:rPr>
        <w:t xml:space="preserve"> iscritti alla data di invio della trattativa che verrà espletata tramite  il portale </w:t>
      </w:r>
      <w:proofErr w:type="spellStart"/>
      <w:r w:rsidRPr="00C32A88">
        <w:rPr>
          <w:rFonts w:asciiTheme="minorHAnsi" w:hAnsiTheme="minorHAnsi" w:cstheme="minorHAnsi"/>
          <w:color w:val="000000" w:themeColor="text1"/>
          <w:lang w:eastAsia="en-US"/>
        </w:rPr>
        <w:t>Mepa</w:t>
      </w:r>
      <w:proofErr w:type="spellEnd"/>
      <w:r w:rsidRPr="00C32A88">
        <w:rPr>
          <w:rFonts w:asciiTheme="minorHAnsi" w:hAnsiTheme="minorHAnsi" w:cstheme="minorHAnsi"/>
          <w:color w:val="000000" w:themeColor="text1"/>
          <w:lang w:eastAsia="en-US"/>
        </w:rPr>
        <w:t xml:space="preserve"> di </w:t>
      </w:r>
      <w:proofErr w:type="spellStart"/>
      <w:r w:rsidRPr="00C32A88">
        <w:rPr>
          <w:rFonts w:asciiTheme="minorHAnsi" w:hAnsiTheme="minorHAnsi" w:cstheme="minorHAnsi"/>
          <w:color w:val="000000" w:themeColor="text1"/>
          <w:lang w:eastAsia="en-US"/>
        </w:rPr>
        <w:t>Consip</w:t>
      </w:r>
      <w:proofErr w:type="spellEnd"/>
      <w:r w:rsidRPr="00C32A88">
        <w:rPr>
          <w:rFonts w:asciiTheme="minorHAnsi" w:hAnsiTheme="minorHAnsi" w:cstheme="minorHAnsi"/>
          <w:color w:val="000000" w:themeColor="text1"/>
          <w:lang w:eastAsia="en-US"/>
        </w:rPr>
        <w:t xml:space="preserve"> S.p.A. alle </w:t>
      </w:r>
      <w:r w:rsidRPr="00701433">
        <w:rPr>
          <w:rFonts w:asciiTheme="minorHAnsi" w:hAnsiTheme="minorHAnsi" w:cstheme="minorHAnsi"/>
          <w:color w:val="000000" w:themeColor="text1"/>
          <w:lang w:eastAsia="en-US"/>
        </w:rPr>
        <w:t xml:space="preserve">categorie : </w:t>
      </w:r>
      <w:r w:rsidR="00704648" w:rsidRPr="00701433">
        <w:rPr>
          <w:rFonts w:asciiTheme="minorHAnsi" w:hAnsiTheme="minorHAnsi" w:cstheme="minorHAnsi"/>
          <w:color w:val="000000" w:themeColor="text1"/>
          <w:lang w:eastAsia="en-US"/>
        </w:rPr>
        <w:t xml:space="preserve">SERVIZI </w:t>
      </w:r>
      <w:r w:rsidRPr="00701433">
        <w:rPr>
          <w:rFonts w:asciiTheme="minorHAnsi" w:hAnsiTheme="minorHAnsi" w:cstheme="minorHAnsi"/>
          <w:color w:val="000000" w:themeColor="text1"/>
          <w:lang w:eastAsia="en-US"/>
        </w:rPr>
        <w:t xml:space="preserve"> - “</w:t>
      </w:r>
      <w:hyperlink r:id="rId8" w:history="1">
        <w:r w:rsidR="001A749B" w:rsidRPr="00701433">
          <w:rPr>
            <w:rFonts w:asciiTheme="minorHAnsi" w:hAnsiTheme="minorHAnsi" w:cstheme="minorHAnsi"/>
            <w:bCs/>
            <w:color w:val="000000" w:themeColor="text1"/>
            <w:lang w:eastAsia="en-US"/>
          </w:rPr>
          <w:t>SERVIZI</w:t>
        </w:r>
      </w:hyperlink>
      <w:r w:rsidR="001A749B" w:rsidRPr="00701433">
        <w:rPr>
          <w:rFonts w:asciiTheme="minorHAnsi" w:hAnsiTheme="minorHAnsi" w:cstheme="minorHAnsi"/>
          <w:bCs/>
          <w:color w:val="000000" w:themeColor="text1"/>
          <w:lang w:eastAsia="en-US"/>
        </w:rPr>
        <w:t xml:space="preserve"> PROFESSIONALI LEGALI E NORMATIVI”</w:t>
      </w:r>
    </w:p>
    <w:p w:rsidR="001A749B" w:rsidRPr="00C32A88" w:rsidRDefault="001A749B" w:rsidP="00701433">
      <w:pPr>
        <w:pStyle w:val="Paragrafoelenco"/>
        <w:widowControl/>
        <w:overflowPunct w:val="0"/>
        <w:ind w:left="567" w:firstLine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lang w:eastAsia="en-US"/>
        </w:rPr>
      </w:pPr>
    </w:p>
    <w:p w:rsidR="00B71962" w:rsidRPr="00C32A88" w:rsidRDefault="00B71962" w:rsidP="00B71962">
      <w:pPr>
        <w:pStyle w:val="Corpotesto"/>
        <w:numPr>
          <w:ilvl w:val="0"/>
          <w:numId w:val="1"/>
        </w:numPr>
        <w:kinsoku w:val="0"/>
        <w:overflowPunct w:val="0"/>
        <w:spacing w:before="1" w:line="254" w:lineRule="auto"/>
        <w:ind w:left="567" w:hanging="142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Assenza dei Motivi di esclusione di cui all’art. 80 del </w:t>
      </w:r>
      <w:proofErr w:type="spellStart"/>
      <w:r w:rsidRPr="00C32A88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D.Lgs.</w:t>
      </w:r>
      <w:proofErr w:type="spellEnd"/>
      <w:r w:rsidRPr="00C32A88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50/2016 (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dimostrabili mediante autocertificazione resa ai sensi degli artt. 46 e 47 del DPR n. 445/2000, dalla quale, qualora risulti mendace, potranno derivare le conseguenze penali di cui all'art. 76 del medesimo decreto)</w:t>
      </w:r>
    </w:p>
    <w:p w:rsidR="00B71962" w:rsidRPr="00C32A88" w:rsidRDefault="00B71962" w:rsidP="00B71962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i/>
          <w:iCs/>
          <w:color w:val="000000" w:themeColor="text1"/>
          <w:w w:val="105"/>
          <w:sz w:val="24"/>
          <w:szCs w:val="24"/>
        </w:rPr>
      </w:pPr>
    </w:p>
    <w:p w:rsidR="00B71962" w:rsidRPr="00C32A88" w:rsidRDefault="00B71962" w:rsidP="00B71962">
      <w:pPr>
        <w:pStyle w:val="CapoPunti"/>
        <w:keepNext w:val="0"/>
        <w:keepLines w:val="0"/>
        <w:numPr>
          <w:ilvl w:val="0"/>
          <w:numId w:val="6"/>
        </w:numPr>
        <w:spacing w:before="0" w:after="0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en-US" w:bidi="ar-SA"/>
        </w:rPr>
      </w:pPr>
      <w:r w:rsidRPr="00C32A88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en-US" w:bidi="ar-SA"/>
        </w:rPr>
        <w:t>Requisit</w:t>
      </w:r>
      <w:r w:rsidR="006F5DD9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en-US" w:bidi="ar-SA"/>
        </w:rPr>
        <w:t>i</w:t>
      </w:r>
      <w:r w:rsidRPr="00C32A88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en-US" w:bidi="ar-SA"/>
        </w:rPr>
        <w:t xml:space="preserve"> minim</w:t>
      </w:r>
      <w:r w:rsidR="006F5DD9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en-US" w:bidi="ar-SA"/>
        </w:rPr>
        <w:t>i</w:t>
      </w:r>
      <w:r w:rsidRPr="00C32A88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en-US" w:bidi="ar-SA"/>
        </w:rPr>
        <w:t xml:space="preserve"> di </w:t>
      </w:r>
      <w:r w:rsidR="006F5DD9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en-US" w:bidi="ar-SA"/>
        </w:rPr>
        <w:t>partecipazione</w:t>
      </w:r>
      <w:r w:rsidRPr="00C32A88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en-US" w:bidi="ar-SA"/>
        </w:rPr>
        <w:t>: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 w:rsidRPr="006F5DD9">
        <w:rPr>
          <w:rFonts w:asciiTheme="minorHAnsi" w:hAnsiTheme="minorHAnsi" w:cstheme="minorHAnsi"/>
          <w:color w:val="000000" w:themeColor="text1"/>
          <w:w w:val="105"/>
        </w:rPr>
        <w:t>- possesso della cittadinanza italiana o di uno degli Stati Membri dell'Unione Europea;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 w:rsidRPr="006F5DD9">
        <w:rPr>
          <w:rFonts w:asciiTheme="minorHAnsi" w:hAnsiTheme="minorHAnsi" w:cstheme="minorHAnsi"/>
          <w:color w:val="000000" w:themeColor="text1"/>
          <w:w w:val="105"/>
        </w:rPr>
        <w:t>- godimento dei diritti civili e politici;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 w:rsidRPr="006F5DD9">
        <w:rPr>
          <w:rFonts w:asciiTheme="minorHAnsi" w:hAnsiTheme="minorHAnsi" w:cstheme="minorHAnsi"/>
          <w:color w:val="000000" w:themeColor="text1"/>
          <w:w w:val="105"/>
        </w:rPr>
        <w:t>- capacità a contrarre con la Pubblica amministrazione;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 w:rsidRPr="006F5DD9">
        <w:rPr>
          <w:rFonts w:asciiTheme="minorHAnsi" w:hAnsiTheme="minorHAnsi" w:cstheme="minorHAnsi"/>
          <w:color w:val="000000" w:themeColor="text1"/>
          <w:w w:val="105"/>
        </w:rPr>
        <w:t>- non versare nelle condizioni di cui all'art.80 D.Lgs.50/2016;</w:t>
      </w:r>
    </w:p>
    <w:p w:rsid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 w:rsidRPr="006F5DD9">
        <w:rPr>
          <w:rFonts w:asciiTheme="minorHAnsi" w:hAnsiTheme="minorHAnsi" w:cstheme="minorHAnsi"/>
          <w:color w:val="000000" w:themeColor="text1"/>
          <w:w w:val="105"/>
        </w:rPr>
        <w:t xml:space="preserve">- assenza di condanne penali e/o di provvedimenti che riguardano l'applicazione di misure di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w w:val="105"/>
        </w:rPr>
        <w:t xml:space="preserve">                       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proofErr w:type="gramStart"/>
      <w:r w:rsidRPr="006F5DD9">
        <w:rPr>
          <w:rFonts w:asciiTheme="minorHAnsi" w:hAnsiTheme="minorHAnsi" w:cstheme="minorHAnsi"/>
          <w:color w:val="000000" w:themeColor="text1"/>
          <w:w w:val="105"/>
        </w:rPr>
        <w:t>prevenzione</w:t>
      </w:r>
      <w:proofErr w:type="gramEnd"/>
      <w:r w:rsidRPr="006F5DD9">
        <w:rPr>
          <w:rFonts w:asciiTheme="minorHAnsi" w:hAnsiTheme="minorHAnsi" w:cstheme="minorHAnsi"/>
          <w:color w:val="000000" w:themeColor="text1"/>
          <w:w w:val="105"/>
        </w:rPr>
        <w:t>, di decisioni civili e di provvedimenti amministrativi iscritti nel casellario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proofErr w:type="gramStart"/>
      <w:r w:rsidRPr="006F5DD9">
        <w:rPr>
          <w:rFonts w:asciiTheme="minorHAnsi" w:hAnsiTheme="minorHAnsi" w:cstheme="minorHAnsi"/>
          <w:color w:val="000000" w:themeColor="text1"/>
          <w:w w:val="105"/>
        </w:rPr>
        <w:t>giudiziale</w:t>
      </w:r>
      <w:proofErr w:type="gramEnd"/>
      <w:r w:rsidRPr="006F5DD9">
        <w:rPr>
          <w:rFonts w:asciiTheme="minorHAnsi" w:hAnsiTheme="minorHAnsi" w:cstheme="minorHAnsi"/>
          <w:color w:val="000000" w:themeColor="text1"/>
          <w:w w:val="105"/>
        </w:rPr>
        <w:t>;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 w:rsidRPr="006F5DD9">
        <w:rPr>
          <w:rFonts w:asciiTheme="minorHAnsi" w:hAnsiTheme="minorHAnsi" w:cstheme="minorHAnsi"/>
          <w:color w:val="000000" w:themeColor="text1"/>
          <w:w w:val="105"/>
        </w:rPr>
        <w:t>- iscrizione all'Albo Professionale degli Avvocati;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 w:rsidRPr="006F5DD9">
        <w:rPr>
          <w:rFonts w:asciiTheme="minorHAnsi" w:hAnsiTheme="minorHAnsi" w:cstheme="minorHAnsi"/>
          <w:color w:val="000000" w:themeColor="text1"/>
          <w:w w:val="105"/>
        </w:rPr>
        <w:t>- non avere posizioni di incompatibilità o di conflitto di interessi o lite amministrativa o civile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proofErr w:type="gramStart"/>
      <w:r w:rsidRPr="006F5DD9">
        <w:rPr>
          <w:rFonts w:asciiTheme="minorHAnsi" w:hAnsiTheme="minorHAnsi" w:cstheme="minorHAnsi"/>
          <w:color w:val="000000" w:themeColor="text1"/>
          <w:w w:val="105"/>
        </w:rPr>
        <w:t>a</w:t>
      </w:r>
      <w:proofErr w:type="gramEnd"/>
      <w:r w:rsidRPr="006F5DD9">
        <w:rPr>
          <w:rFonts w:asciiTheme="minorHAnsi" w:hAnsiTheme="minorHAnsi" w:cstheme="minorHAnsi"/>
          <w:color w:val="000000" w:themeColor="text1"/>
          <w:w w:val="105"/>
        </w:rPr>
        <w:t xml:space="preserve"> titolo personale e professionale pendente con l’Asp Sartori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 w:rsidRPr="006F5DD9">
        <w:rPr>
          <w:rFonts w:asciiTheme="minorHAnsi" w:hAnsiTheme="minorHAnsi" w:cstheme="minorHAnsi"/>
          <w:color w:val="000000" w:themeColor="text1"/>
          <w:w w:val="105"/>
        </w:rPr>
        <w:t>- non avere in corso, alla data della domanda di iscrizione all'albo, cause promosse contro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 w:rsidRPr="006F5DD9">
        <w:rPr>
          <w:rFonts w:asciiTheme="minorHAnsi" w:hAnsiTheme="minorHAnsi" w:cstheme="minorHAnsi"/>
          <w:color w:val="000000" w:themeColor="text1"/>
          <w:w w:val="105"/>
        </w:rPr>
        <w:t>L’Asp Sartori in qualità di difensore di altre parti;</w:t>
      </w:r>
    </w:p>
    <w:p w:rsidR="006F5DD9" w:rsidRPr="006F5DD9" w:rsidRDefault="006F5DD9" w:rsidP="006F5DD9">
      <w:pPr>
        <w:jc w:val="both"/>
        <w:rPr>
          <w:rFonts w:asciiTheme="minorHAnsi" w:hAnsiTheme="minorHAnsi" w:cstheme="minorHAnsi"/>
          <w:color w:val="000000" w:themeColor="text1"/>
          <w:w w:val="105"/>
        </w:rPr>
      </w:pPr>
      <w:r w:rsidRPr="006F5DD9">
        <w:rPr>
          <w:rFonts w:asciiTheme="minorHAnsi" w:hAnsiTheme="minorHAnsi" w:cstheme="minorHAnsi"/>
          <w:color w:val="000000" w:themeColor="text1"/>
          <w:w w:val="105"/>
        </w:rPr>
        <w:t>- possesso di polizza RC professionale obbligatoria;</w:t>
      </w:r>
    </w:p>
    <w:p w:rsidR="00B71962" w:rsidRPr="00C32A88" w:rsidRDefault="00B71962" w:rsidP="00B71962">
      <w:pPr>
        <w:ind w:hanging="142"/>
        <w:jc w:val="both"/>
        <w:rPr>
          <w:rFonts w:asciiTheme="minorHAnsi" w:hAnsiTheme="minorHAnsi" w:cstheme="minorHAnsi"/>
          <w:color w:val="000000" w:themeColor="text1"/>
        </w:rPr>
      </w:pPr>
    </w:p>
    <w:p w:rsidR="00B71962" w:rsidRPr="00C32A88" w:rsidRDefault="00B71962" w:rsidP="00701433">
      <w:pPr>
        <w:pStyle w:val="Corpotesto"/>
        <w:kinsoku w:val="0"/>
        <w:overflowPunct w:val="0"/>
        <w:spacing w:line="247" w:lineRule="auto"/>
        <w:ind w:hanging="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>Il mancato possesso, anche di uno solo dei requisiti richiesti, determina l'esclusione dalla presente manifestazione di interesse.</w:t>
      </w:r>
    </w:p>
    <w:p w:rsidR="00B71962" w:rsidRPr="00C32A88" w:rsidRDefault="00B71962" w:rsidP="00B71962">
      <w:pPr>
        <w:pStyle w:val="Titolo2"/>
        <w:tabs>
          <w:tab w:val="left" w:pos="361"/>
        </w:tabs>
        <w:kinsoku w:val="0"/>
        <w:overflowPunct w:val="0"/>
        <w:ind w:left="-3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lastRenderedPageBreak/>
        <w:t>Art. 7 - CRITERI E PROCEDURA DI SCELTA DEL CONTRAENTE</w:t>
      </w:r>
    </w:p>
    <w:p w:rsidR="00B71962" w:rsidRPr="00C32A88" w:rsidRDefault="00B71962" w:rsidP="00B71962">
      <w:pPr>
        <w:pStyle w:val="Corpotesto"/>
        <w:kinsoku w:val="0"/>
        <w:overflowPunct w:val="0"/>
        <w:spacing w:before="8" w:line="249" w:lineRule="auto"/>
        <w:ind w:firstLine="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Tutti gli operatori economici in possesso dei requisiti richiesti e ritenuti idonei per l'affidamento saranno invitati a presentare offerta tramite indizione di </w:t>
      </w:r>
      <w:proofErr w:type="spellStart"/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>Rdo</w:t>
      </w:r>
      <w:proofErr w:type="spellEnd"/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sul portale Acquisti di </w:t>
      </w:r>
      <w:proofErr w:type="spellStart"/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>Consip</w:t>
      </w:r>
      <w:proofErr w:type="spellEnd"/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proofErr w:type="spellStart"/>
      <w:proofErr w:type="gramStart"/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>Mepa</w:t>
      </w:r>
      <w:proofErr w:type="spellEnd"/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con</w:t>
      </w:r>
      <w:proofErr w:type="gramEnd"/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il </w:t>
      </w:r>
      <w:r w:rsidRPr="00701433">
        <w:rPr>
          <w:rFonts w:asciiTheme="minorHAnsi" w:hAnsiTheme="minorHAnsi" w:cstheme="minorHAnsi"/>
          <w:color w:val="000000" w:themeColor="text1"/>
          <w:sz w:val="24"/>
          <w:szCs w:val="24"/>
        </w:rPr>
        <w:t>criterio del</w:t>
      </w:r>
      <w:r w:rsidR="00812776" w:rsidRPr="00701433">
        <w:rPr>
          <w:rFonts w:asciiTheme="minorHAnsi" w:hAnsiTheme="minorHAnsi" w:cstheme="minorHAnsi"/>
          <w:color w:val="000000" w:themeColor="text1"/>
          <w:sz w:val="24"/>
          <w:szCs w:val="24"/>
        </w:rPr>
        <w:t>l’offerta economicamente più vantaggiosa</w:t>
      </w:r>
      <w:r w:rsidRPr="0070143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B71962" w:rsidRPr="00C32A88" w:rsidRDefault="00B71962" w:rsidP="00B71962">
      <w:pPr>
        <w:pStyle w:val="Corpotesto"/>
        <w:kinsoku w:val="0"/>
        <w:overflowPunct w:val="0"/>
        <w:ind w:firstLine="1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>Nel caso pervengano meno di cinque manifestazioni di interesse entro la data fissa</w:t>
      </w:r>
      <w:r w:rsidR="007C75FB">
        <w:rPr>
          <w:rFonts w:asciiTheme="minorHAnsi" w:hAnsiTheme="minorHAnsi" w:cstheme="minorHAnsi"/>
          <w:color w:val="000000" w:themeColor="text1"/>
          <w:sz w:val="24"/>
          <w:szCs w:val="24"/>
        </w:rPr>
        <w:t>ta dal presente avviso, l'invito</w:t>
      </w:r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sarà rivolto unicamente ai soggetti che avranno presentato domanda, purché abbiano i requisiti. Lo stesso dicasi nel caso pervenga un'unica </w:t>
      </w:r>
      <w:proofErr w:type="gramStart"/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>manifestazione  d'interesse</w:t>
      </w:r>
      <w:proofErr w:type="gramEnd"/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B71962" w:rsidRPr="00B71962" w:rsidRDefault="00B71962" w:rsidP="00B71962">
      <w:pPr>
        <w:pStyle w:val="Corpotesto"/>
        <w:kinsoku w:val="0"/>
        <w:overflowPunct w:val="0"/>
        <w:spacing w:line="244" w:lineRule="auto"/>
        <w:ind w:firstLine="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7196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Resta stabilito sin da ora che la presentazione delle candidature non genera alcun diritto o automatismo di partecipazione alle procedure di affidamento sia di tipo negoziale che pubblico.</w:t>
      </w:r>
    </w:p>
    <w:p w:rsidR="00B71962" w:rsidRPr="00C32A88" w:rsidRDefault="00B71962" w:rsidP="00B71962">
      <w:pPr>
        <w:pStyle w:val="Corpotesto"/>
        <w:kinsoku w:val="0"/>
        <w:overflowPunct w:val="0"/>
        <w:spacing w:line="254" w:lineRule="exact"/>
        <w:ind w:firstLine="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L' amministrazione </w:t>
      </w:r>
      <w:proofErr w:type="gramStart"/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>si  riserva</w:t>
      </w:r>
      <w:proofErr w:type="gramEnd"/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di  interrompere in  ogni  momento,  per  ragioni  di  sua esclusiva competenza, il procedimento avviato, senza che gli operatori economici possano vantare alcuna pretesa.</w:t>
      </w:r>
    </w:p>
    <w:p w:rsidR="00B71962" w:rsidRPr="00C32A88" w:rsidRDefault="00B71962" w:rsidP="00B71962">
      <w:pPr>
        <w:pStyle w:val="Corpotesto"/>
        <w:kinsoku w:val="0"/>
        <w:overflowPunct w:val="0"/>
        <w:ind w:firstLine="1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71962" w:rsidRPr="00C32A88" w:rsidRDefault="00B71962" w:rsidP="00B71962">
      <w:pPr>
        <w:pStyle w:val="Titolo2"/>
        <w:tabs>
          <w:tab w:val="left" w:pos="359"/>
        </w:tabs>
        <w:kinsoku w:val="0"/>
        <w:overflowPunct w:val="0"/>
        <w:ind w:left="-3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Art. 8 - MODALITA'</w:t>
      </w:r>
      <w:r w:rsidRPr="00C32A88">
        <w:rPr>
          <w:rFonts w:asciiTheme="minorHAnsi" w:hAnsiTheme="minorHAnsi" w:cstheme="minorHAnsi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DI</w:t>
      </w:r>
      <w:r w:rsidRPr="00C32A88">
        <w:rPr>
          <w:rFonts w:asciiTheme="minorHAnsi" w:hAnsiTheme="minorHAnsi" w:cstheme="minorHAnsi"/>
          <w:color w:val="000000" w:themeColor="text1"/>
          <w:spacing w:val="-30"/>
          <w:w w:val="105"/>
          <w:sz w:val="24"/>
          <w:szCs w:val="24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PRESENTAZIONE</w:t>
      </w:r>
      <w:r w:rsidRPr="00C32A8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DELLE</w:t>
      </w:r>
      <w:r w:rsidRPr="00C32A88">
        <w:rPr>
          <w:rFonts w:asciiTheme="minorHAnsi" w:hAnsiTheme="minorHAnsi" w:cstheme="minorHAnsi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CANDIDATURE</w:t>
      </w:r>
    </w:p>
    <w:p w:rsidR="00B71962" w:rsidRPr="00C32A88" w:rsidRDefault="00B71962" w:rsidP="006F5DD9">
      <w:pPr>
        <w:jc w:val="both"/>
        <w:rPr>
          <w:rFonts w:asciiTheme="minorHAnsi" w:hAnsiTheme="minorHAnsi" w:cstheme="minorHAnsi"/>
          <w:i/>
          <w:iCs/>
          <w:color w:val="000000" w:themeColor="text1"/>
          <w:spacing w:val="-3"/>
          <w:w w:val="105"/>
        </w:rPr>
      </w:pPr>
      <w:r w:rsidRPr="00C32A88">
        <w:rPr>
          <w:rFonts w:asciiTheme="minorHAnsi" w:hAnsiTheme="minorHAnsi" w:cstheme="minorHAnsi"/>
          <w:color w:val="000000" w:themeColor="text1"/>
          <w:w w:val="105"/>
        </w:rPr>
        <w:t>Le</w:t>
      </w:r>
      <w:r w:rsidRPr="00C32A88">
        <w:rPr>
          <w:rFonts w:asciiTheme="minorHAnsi" w:hAnsiTheme="minorHAnsi" w:cstheme="minorHAnsi"/>
          <w:color w:val="000000" w:themeColor="text1"/>
          <w:spacing w:val="-12"/>
          <w:w w:val="105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</w:rPr>
        <w:t>manifestazioni</w:t>
      </w:r>
      <w:r w:rsidRPr="00C32A88">
        <w:rPr>
          <w:rFonts w:asciiTheme="minorHAnsi" w:hAnsiTheme="minorHAnsi" w:cstheme="minorHAnsi"/>
          <w:color w:val="000000" w:themeColor="text1"/>
          <w:spacing w:val="-16"/>
          <w:w w:val="105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</w:rPr>
        <w:t>di</w:t>
      </w:r>
      <w:r w:rsidRPr="00C32A88">
        <w:rPr>
          <w:rFonts w:asciiTheme="minorHAnsi" w:hAnsiTheme="minorHAnsi" w:cstheme="minorHAnsi"/>
          <w:color w:val="000000" w:themeColor="text1"/>
          <w:spacing w:val="-11"/>
          <w:w w:val="105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</w:rPr>
        <w:t>interesse</w:t>
      </w:r>
      <w:r w:rsidRPr="00C32A88">
        <w:rPr>
          <w:rFonts w:asciiTheme="minorHAnsi" w:hAnsiTheme="minorHAnsi" w:cstheme="minorHAnsi"/>
          <w:color w:val="000000" w:themeColor="text1"/>
          <w:spacing w:val="-10"/>
          <w:w w:val="105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</w:rPr>
        <w:t>da</w:t>
      </w:r>
      <w:r w:rsidRPr="00C32A88">
        <w:rPr>
          <w:rFonts w:asciiTheme="minorHAnsi" w:hAnsiTheme="minorHAnsi" w:cstheme="minorHAnsi"/>
          <w:color w:val="000000" w:themeColor="text1"/>
          <w:spacing w:val="4"/>
          <w:w w:val="105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</w:rPr>
        <w:t>parte</w:t>
      </w:r>
      <w:r w:rsidRPr="00C32A88">
        <w:rPr>
          <w:rFonts w:asciiTheme="minorHAnsi" w:hAnsiTheme="minorHAnsi" w:cstheme="minorHAnsi"/>
          <w:color w:val="000000" w:themeColor="text1"/>
          <w:spacing w:val="-5"/>
          <w:w w:val="105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</w:rPr>
        <w:t>del</w:t>
      </w:r>
      <w:r w:rsidRPr="00C32A88">
        <w:rPr>
          <w:rFonts w:asciiTheme="minorHAnsi" w:hAnsiTheme="minorHAnsi" w:cstheme="minorHAnsi"/>
          <w:color w:val="000000" w:themeColor="text1"/>
          <w:spacing w:val="-8"/>
          <w:w w:val="105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</w:rPr>
        <w:t>concorrente</w:t>
      </w:r>
      <w:r w:rsidRPr="00C32A88">
        <w:rPr>
          <w:rFonts w:asciiTheme="minorHAnsi" w:hAnsiTheme="minorHAnsi" w:cstheme="minorHAnsi"/>
          <w:color w:val="000000" w:themeColor="text1"/>
          <w:spacing w:val="-6"/>
          <w:w w:val="105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</w:rPr>
        <w:t>devono</w:t>
      </w:r>
      <w:r w:rsidRPr="00C32A88">
        <w:rPr>
          <w:rFonts w:asciiTheme="minorHAnsi" w:hAnsiTheme="minorHAnsi" w:cstheme="minorHAnsi"/>
          <w:color w:val="000000" w:themeColor="text1"/>
          <w:spacing w:val="-1"/>
          <w:w w:val="105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</w:rPr>
        <w:t>essere</w:t>
      </w:r>
      <w:r w:rsidRPr="00C32A88">
        <w:rPr>
          <w:rFonts w:asciiTheme="minorHAnsi" w:hAnsiTheme="minorHAnsi" w:cstheme="minorHAnsi"/>
          <w:color w:val="000000" w:themeColor="text1"/>
          <w:spacing w:val="-8"/>
          <w:w w:val="105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</w:rPr>
        <w:t xml:space="preserve">trasmesse all’Asp Carlo Sartori esclusivamente mediante PEC all'indirizzo: </w:t>
      </w:r>
      <w:hyperlink r:id="rId9" w:history="1">
        <w:r w:rsidRPr="002A05E2">
          <w:rPr>
            <w:rStyle w:val="Collegamentoipertestuale"/>
            <w:rFonts w:asciiTheme="minorHAnsi" w:hAnsiTheme="minorHAnsi" w:cstheme="minorHAnsi"/>
            <w:b/>
            <w:color w:val="000000" w:themeColor="text1"/>
            <w:w w:val="105"/>
          </w:rPr>
          <w:t>asp@pec.carlosartori.it</w:t>
        </w:r>
      </w:hyperlink>
      <w:r w:rsidRPr="00C32A88">
        <w:rPr>
          <w:rFonts w:asciiTheme="minorHAnsi" w:hAnsiTheme="minorHAnsi" w:cstheme="minorHAnsi"/>
          <w:color w:val="000000" w:themeColor="text1"/>
          <w:w w:val="105"/>
        </w:rPr>
        <w:t xml:space="preserve"> riportando nell'oggetto la dicitura </w:t>
      </w:r>
      <w:r w:rsidRPr="00C32A88">
        <w:rPr>
          <w:rFonts w:asciiTheme="minorHAnsi" w:hAnsiTheme="minorHAnsi" w:cstheme="minorHAnsi"/>
          <w:i/>
          <w:iCs/>
          <w:color w:val="000000" w:themeColor="text1"/>
          <w:w w:val="105"/>
        </w:rPr>
        <w:t xml:space="preserve">" </w:t>
      </w:r>
      <w:r w:rsidRPr="006F5DD9">
        <w:rPr>
          <w:rFonts w:asciiTheme="minorHAnsi" w:hAnsiTheme="minorHAnsi" w:cstheme="minorHAnsi"/>
          <w:i/>
          <w:iCs/>
          <w:color w:val="000000" w:themeColor="text1"/>
          <w:spacing w:val="-4"/>
          <w:w w:val="105"/>
        </w:rPr>
        <w:t xml:space="preserve">Manifestazione </w:t>
      </w:r>
      <w:r w:rsidRPr="006F5DD9">
        <w:rPr>
          <w:rFonts w:asciiTheme="minorHAnsi" w:hAnsiTheme="minorHAnsi" w:cstheme="minorHAnsi"/>
          <w:i/>
          <w:iCs/>
          <w:color w:val="000000" w:themeColor="text1"/>
          <w:w w:val="105"/>
        </w:rPr>
        <w:t xml:space="preserve">di </w:t>
      </w:r>
      <w:r w:rsidRPr="006F5DD9">
        <w:rPr>
          <w:rFonts w:asciiTheme="minorHAnsi" w:hAnsiTheme="minorHAnsi" w:cstheme="minorHAnsi"/>
          <w:i/>
          <w:iCs/>
          <w:color w:val="000000" w:themeColor="text1"/>
          <w:spacing w:val="-4"/>
          <w:w w:val="105"/>
        </w:rPr>
        <w:t xml:space="preserve">interesse </w:t>
      </w:r>
      <w:proofErr w:type="gramStart"/>
      <w:r w:rsidR="006F5DD9" w:rsidRPr="006F5DD9">
        <w:rPr>
          <w:rFonts w:asciiTheme="minorHAnsi" w:hAnsiTheme="minorHAnsi" w:cstheme="minorHAnsi"/>
          <w:i/>
          <w:iCs/>
          <w:color w:val="000000" w:themeColor="text1"/>
          <w:spacing w:val="-4"/>
          <w:w w:val="105"/>
        </w:rPr>
        <w:t>per  l'individuazione</w:t>
      </w:r>
      <w:proofErr w:type="gramEnd"/>
      <w:r w:rsidR="006F5DD9" w:rsidRPr="006F5DD9">
        <w:rPr>
          <w:rFonts w:asciiTheme="minorHAnsi" w:hAnsiTheme="minorHAnsi" w:cstheme="minorHAnsi"/>
          <w:i/>
          <w:iCs/>
          <w:color w:val="000000" w:themeColor="text1"/>
          <w:spacing w:val="-4"/>
          <w:w w:val="105"/>
        </w:rPr>
        <w:t xml:space="preserve"> di esperti giuridici nella tutela dei minori e delle loro famiglie a supporto dei servizi afferenti l’area fa</w:t>
      </w:r>
      <w:r w:rsidR="006F5DD9">
        <w:rPr>
          <w:rFonts w:asciiTheme="minorHAnsi" w:hAnsiTheme="minorHAnsi" w:cstheme="minorHAnsi"/>
          <w:i/>
          <w:iCs/>
          <w:color w:val="000000" w:themeColor="text1"/>
          <w:spacing w:val="-4"/>
          <w:w w:val="105"/>
        </w:rPr>
        <w:t>miglia, infanzia, età evolutiva</w:t>
      </w:r>
      <w:r w:rsidRPr="00C32A88">
        <w:rPr>
          <w:rFonts w:asciiTheme="minorHAnsi" w:hAnsiTheme="minorHAnsi" w:cstheme="minorHAnsi"/>
          <w:i/>
          <w:iCs/>
          <w:color w:val="000000" w:themeColor="text1"/>
          <w:spacing w:val="-3"/>
          <w:w w:val="105"/>
        </w:rPr>
        <w:t>".</w:t>
      </w:r>
    </w:p>
    <w:p w:rsidR="00B71962" w:rsidRPr="00C32A88" w:rsidRDefault="00B71962" w:rsidP="00B71962">
      <w:pPr>
        <w:pStyle w:val="Corpotesto"/>
        <w:kinsoku w:val="0"/>
        <w:overflowPunct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2A88">
        <w:rPr>
          <w:rFonts w:asciiTheme="minorHAnsi" w:hAnsiTheme="minorHAnsi" w:cstheme="minorHAnsi"/>
          <w:i/>
          <w:iCs/>
          <w:color w:val="000000" w:themeColor="text1"/>
          <w:spacing w:val="-30"/>
          <w:w w:val="105"/>
          <w:sz w:val="24"/>
          <w:szCs w:val="24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sz w:val="24"/>
          <w:szCs w:val="24"/>
        </w:rPr>
        <w:t>Dovrà essere trasmesse la seguente documentazione:</w:t>
      </w:r>
    </w:p>
    <w:p w:rsidR="00B71962" w:rsidRPr="00C32A88" w:rsidRDefault="00B71962" w:rsidP="00B71962">
      <w:pPr>
        <w:pStyle w:val="Paragrafoelenco"/>
        <w:numPr>
          <w:ilvl w:val="0"/>
          <w:numId w:val="2"/>
        </w:numPr>
        <w:tabs>
          <w:tab w:val="left" w:pos="419"/>
        </w:tabs>
        <w:kinsoku w:val="0"/>
        <w:overflowPunct w:val="0"/>
        <w:spacing w:before="17" w:line="274" w:lineRule="exact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C32A88">
        <w:rPr>
          <w:rFonts w:asciiTheme="minorHAnsi" w:hAnsiTheme="minorHAnsi" w:cstheme="minorHAnsi"/>
          <w:color w:val="000000" w:themeColor="text1"/>
        </w:rPr>
        <w:t>domanda</w:t>
      </w:r>
      <w:proofErr w:type="gramEnd"/>
      <w:r w:rsidRPr="00C32A88">
        <w:rPr>
          <w:rFonts w:asciiTheme="minorHAnsi" w:hAnsiTheme="minorHAnsi" w:cstheme="minorHAnsi"/>
          <w:color w:val="000000" w:themeColor="text1"/>
        </w:rPr>
        <w:t xml:space="preserve"> redatta utilizzando </w:t>
      </w:r>
      <w:r w:rsidRPr="00C32A88">
        <w:rPr>
          <w:rFonts w:asciiTheme="minorHAnsi" w:hAnsiTheme="minorHAnsi" w:cstheme="minorHAnsi"/>
          <w:color w:val="000000" w:themeColor="text1"/>
          <w:spacing w:val="2"/>
        </w:rPr>
        <w:t xml:space="preserve">l'apposito </w:t>
      </w:r>
      <w:r w:rsidRPr="00C32A88">
        <w:rPr>
          <w:rFonts w:asciiTheme="minorHAnsi" w:hAnsiTheme="minorHAnsi" w:cstheme="minorHAnsi"/>
          <w:color w:val="000000" w:themeColor="text1"/>
        </w:rPr>
        <w:t xml:space="preserve">modello editabile </w:t>
      </w:r>
      <w:r w:rsidRPr="00C32A88">
        <w:rPr>
          <w:rFonts w:asciiTheme="minorHAnsi" w:hAnsiTheme="minorHAnsi" w:cstheme="minorHAnsi"/>
          <w:color w:val="000000" w:themeColor="text1"/>
          <w:u w:val="thick" w:color="000000"/>
        </w:rPr>
        <w:t xml:space="preserve">(allegato A) </w:t>
      </w:r>
      <w:r w:rsidRPr="00C32A88">
        <w:rPr>
          <w:rFonts w:asciiTheme="minorHAnsi" w:hAnsiTheme="minorHAnsi" w:cstheme="minorHAnsi"/>
          <w:color w:val="000000" w:themeColor="text1"/>
        </w:rPr>
        <w:t>predisposto da questa amministrazione e allegato al presente avviso, firmata digitalmente dal</w:t>
      </w:r>
      <w:r w:rsidRPr="00C32A88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</w:rPr>
        <w:t>sottoscrittore;</w:t>
      </w:r>
    </w:p>
    <w:p w:rsidR="00B71962" w:rsidRPr="00C32A88" w:rsidRDefault="00B71962" w:rsidP="00B71962">
      <w:pPr>
        <w:pStyle w:val="Paragrafoelenco"/>
        <w:numPr>
          <w:ilvl w:val="0"/>
          <w:numId w:val="2"/>
        </w:numPr>
        <w:tabs>
          <w:tab w:val="left" w:pos="382"/>
        </w:tabs>
        <w:kinsoku w:val="0"/>
        <w:overflowPunct w:val="0"/>
        <w:spacing w:line="271" w:lineRule="exact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C32A88">
        <w:rPr>
          <w:rFonts w:asciiTheme="minorHAnsi" w:hAnsiTheme="minorHAnsi" w:cstheme="minorHAnsi"/>
          <w:color w:val="000000" w:themeColor="text1"/>
        </w:rPr>
        <w:t>copia</w:t>
      </w:r>
      <w:proofErr w:type="gramEnd"/>
      <w:r w:rsidRPr="00C32A88">
        <w:rPr>
          <w:rFonts w:asciiTheme="minorHAnsi" w:hAnsiTheme="minorHAnsi" w:cstheme="minorHAnsi"/>
          <w:color w:val="000000" w:themeColor="text1"/>
        </w:rPr>
        <w:t xml:space="preserve"> del documento di identità in corso di validità del</w:t>
      </w:r>
      <w:r w:rsidRPr="00C32A88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</w:rPr>
        <w:t>sottoscrittore;</w:t>
      </w:r>
    </w:p>
    <w:p w:rsidR="00B71962" w:rsidRPr="00C32A88" w:rsidRDefault="00B71962" w:rsidP="00B71962">
      <w:pPr>
        <w:pStyle w:val="Corpotesto"/>
        <w:kinsoku w:val="0"/>
        <w:overflowPunct w:val="0"/>
        <w:spacing w:before="23" w:line="249" w:lineRule="auto"/>
        <w:ind w:firstLine="3"/>
        <w:jc w:val="both"/>
        <w:rPr>
          <w:rFonts w:asciiTheme="minorHAnsi" w:hAnsiTheme="minorHAnsi" w:cstheme="minorHAnsi"/>
          <w:i/>
          <w:iCs/>
          <w:color w:val="000000" w:themeColor="text1"/>
          <w:w w:val="105"/>
          <w:sz w:val="24"/>
          <w:szCs w:val="24"/>
        </w:rPr>
      </w:pPr>
    </w:p>
    <w:p w:rsidR="00B71962" w:rsidRPr="00C32A88" w:rsidRDefault="00B71962" w:rsidP="00B71962">
      <w:pPr>
        <w:pStyle w:val="Corpotesto"/>
        <w:kinsoku w:val="0"/>
        <w:overflowPunct w:val="0"/>
        <w:spacing w:before="23" w:line="249" w:lineRule="auto"/>
        <w:jc w:val="both"/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</w:rPr>
        <w:t>Art. 9 - MODALITÀ DI PUBBLICIZZAZIONE</w:t>
      </w:r>
    </w:p>
    <w:p w:rsidR="00F51237" w:rsidRDefault="00B71962" w:rsidP="00F51237">
      <w:pPr>
        <w:pStyle w:val="Corpotesto"/>
        <w:kinsoku w:val="0"/>
        <w:overflowPunct w:val="0"/>
        <w:spacing w:before="23" w:line="244" w:lineRule="auto"/>
        <w:ind w:firstLine="6"/>
        <w:jc w:val="both"/>
        <w:rPr>
          <w:rStyle w:val="Collegamentoipertestuale"/>
          <w:rFonts w:asciiTheme="minorHAnsi" w:hAnsiTheme="minorHAnsi" w:cstheme="minorHAnsi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Il presente avviso viene pubblicato sul profilo del Committe</w:t>
      </w:r>
      <w:r w:rsidR="007C75F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nte per giorni 15 a partire </w:t>
      </w:r>
      <w:r w:rsidR="007C75FB" w:rsidRPr="0070143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dal </w:t>
      </w:r>
      <w:r w:rsidR="00701433" w:rsidRPr="0070143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12 </w:t>
      </w:r>
      <w:r w:rsidR="007C75FB" w:rsidRPr="0070143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febbraio</w:t>
      </w:r>
      <w:r w:rsidR="005D2F43" w:rsidRPr="0070143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2019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compreso, nella sezione “Bandi di Gara” all’indirizzo:</w:t>
      </w:r>
      <w:r w:rsidR="00F51237" w:rsidRPr="00F5123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hyperlink r:id="rId10" w:history="1">
        <w:r w:rsidR="00F51237" w:rsidRPr="00FC7130">
          <w:rPr>
            <w:rStyle w:val="Collegamentoipertestuale"/>
            <w:rFonts w:asciiTheme="minorHAnsi" w:hAnsiTheme="minorHAnsi" w:cstheme="minorHAnsi"/>
            <w:w w:val="105"/>
            <w:sz w:val="24"/>
            <w:szCs w:val="24"/>
          </w:rPr>
          <w:t xml:space="preserve">http://www.carlosartori.it/amministrazionetrasparente/bandidigaraecontratti/avvisibandiedinviti/AvvisiEsplorativiManifestazioneDiInteresse </w:t>
        </w:r>
      </w:hyperlink>
    </w:p>
    <w:p w:rsidR="00B71962" w:rsidRPr="00C32A88" w:rsidRDefault="00B71962" w:rsidP="00F51237">
      <w:pPr>
        <w:pStyle w:val="Corpotesto"/>
        <w:kinsoku w:val="0"/>
        <w:overflowPunct w:val="0"/>
        <w:spacing w:before="23" w:line="244" w:lineRule="auto"/>
        <w:ind w:firstLine="6"/>
        <w:jc w:val="both"/>
        <w:rPr>
          <w:rFonts w:asciiTheme="minorHAnsi" w:hAnsiTheme="minorHAnsi" w:cstheme="minorHAnsi"/>
          <w:color w:val="000000" w:themeColor="text1"/>
        </w:rPr>
      </w:pPr>
      <w:r w:rsidRPr="00C32A88">
        <w:rPr>
          <w:rFonts w:asciiTheme="minorHAnsi" w:hAnsiTheme="minorHAnsi" w:cstheme="minorHAnsi"/>
          <w:color w:val="000000" w:themeColor="text1"/>
        </w:rPr>
        <w:t>Non saranno ammesse le istanze pervenute oltre il termine indicato, non sottoscritte e/o non corredate da copia fotostatica di documento di identità in corso di validità del sottoscrittore e da autocertificazione.</w:t>
      </w:r>
    </w:p>
    <w:p w:rsidR="00B71962" w:rsidRPr="00C32A88" w:rsidRDefault="00B71962" w:rsidP="00B71962">
      <w:pPr>
        <w:pStyle w:val="Corpotesto"/>
        <w:kinsoku w:val="0"/>
        <w:overflowPunct w:val="0"/>
        <w:spacing w:before="23" w:line="244" w:lineRule="auto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</w:p>
    <w:p w:rsidR="00B71962" w:rsidRPr="00C32A88" w:rsidRDefault="00B71962" w:rsidP="00B71962">
      <w:pPr>
        <w:pStyle w:val="Titolo2"/>
        <w:tabs>
          <w:tab w:val="left" w:pos="359"/>
        </w:tabs>
        <w:kinsoku w:val="0"/>
        <w:overflowPunct w:val="0"/>
        <w:ind w:left="0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Art. 10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. INFORMATIVA TRATTAMENTO DEI DATI</w:t>
      </w:r>
    </w:p>
    <w:p w:rsidR="00B71962" w:rsidRPr="00701433" w:rsidRDefault="00B71962" w:rsidP="00701433">
      <w:pPr>
        <w:pStyle w:val="Corpotesto"/>
        <w:kinsoku w:val="0"/>
        <w:overflowPunct w:val="0"/>
        <w:spacing w:before="23" w:line="244" w:lineRule="auto"/>
        <w:ind w:firstLine="6"/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L’Asp C.</w:t>
      </w:r>
      <w:r w:rsidR="0070143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C32A8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Sartori informa che i dati forniti dai concorrenti per rispondere al presente avviso e per l’eventuale successiva stipula del contratto, saranno trattati da questo Ente in conformità alle disposizioni del REGOLAMENTO (UE) 2016/79 (GDPR)</w:t>
      </w:r>
    </w:p>
    <w:p w:rsidR="00701433" w:rsidRDefault="00B71962" w:rsidP="00701433">
      <w:pPr>
        <w:pStyle w:val="Corpotesto"/>
        <w:kinsoku w:val="0"/>
        <w:overflowPunct w:val="0"/>
        <w:spacing w:before="17" w:line="274" w:lineRule="exact"/>
        <w:ind w:hanging="3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>Il responsabile amministrativo</w:t>
      </w:r>
    </w:p>
    <w:p w:rsidR="00701433" w:rsidRDefault="00B71962" w:rsidP="00EF7E41">
      <w:pPr>
        <w:pStyle w:val="Corpotesto"/>
        <w:kinsoku w:val="0"/>
        <w:overflowPunct w:val="0"/>
        <w:spacing w:before="17" w:line="274" w:lineRule="exact"/>
        <w:ind w:hanging="3"/>
        <w:jc w:val="righ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Dott. Cristian Rotondella</w:t>
      </w:r>
    </w:p>
    <w:p w:rsidR="00701433" w:rsidRDefault="00701433" w:rsidP="00701433">
      <w:pPr>
        <w:pStyle w:val="Corpotesto"/>
        <w:kinsoku w:val="0"/>
        <w:overflowPunct w:val="0"/>
        <w:spacing w:before="17" w:line="274" w:lineRule="exac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:rsidR="00701433" w:rsidRDefault="00701433" w:rsidP="00701433">
      <w:pPr>
        <w:widowControl/>
        <w:autoSpaceDE/>
        <w:autoSpaceDN/>
        <w:adjustRightInd/>
        <w:rPr>
          <w:rFonts w:asciiTheme="minorHAnsi" w:eastAsia="Times New Roman" w:hAnsiTheme="minorHAnsi" w:cs="Arial"/>
          <w:sz w:val="20"/>
          <w:szCs w:val="20"/>
        </w:rPr>
      </w:pPr>
    </w:p>
    <w:p w:rsidR="00701433" w:rsidRPr="00701433" w:rsidRDefault="00701433" w:rsidP="00701433">
      <w:pPr>
        <w:widowControl/>
        <w:autoSpaceDE/>
        <w:autoSpaceDN/>
        <w:adjustRightInd/>
        <w:rPr>
          <w:rFonts w:asciiTheme="minorHAnsi" w:eastAsia="Times New Roman" w:hAnsiTheme="minorHAnsi" w:cs="Arial"/>
          <w:sz w:val="20"/>
          <w:szCs w:val="20"/>
        </w:rPr>
      </w:pPr>
      <w:bookmarkStart w:id="0" w:name="_GoBack"/>
      <w:bookmarkEnd w:id="0"/>
      <w:r w:rsidRPr="00701433">
        <w:rPr>
          <w:rFonts w:asciiTheme="minorHAnsi" w:eastAsia="Times New Roman" w:hAnsiTheme="minorHAnsi" w:cs="Arial"/>
          <w:sz w:val="20"/>
          <w:szCs w:val="20"/>
        </w:rPr>
        <w:t xml:space="preserve">(Documento informatico firmato digitalmente ai sensi del </w:t>
      </w:r>
      <w:proofErr w:type="spellStart"/>
      <w:r w:rsidRPr="00701433">
        <w:rPr>
          <w:rFonts w:asciiTheme="minorHAnsi" w:eastAsia="Times New Roman" w:hAnsiTheme="minorHAnsi" w:cs="Arial"/>
          <w:sz w:val="20"/>
          <w:szCs w:val="20"/>
        </w:rPr>
        <w:t>D.Lgs</w:t>
      </w:r>
      <w:proofErr w:type="spellEnd"/>
      <w:r w:rsidRPr="00701433">
        <w:rPr>
          <w:rFonts w:asciiTheme="minorHAnsi" w:eastAsia="Times New Roman" w:hAnsiTheme="minorHAnsi" w:cs="Arial"/>
          <w:sz w:val="20"/>
          <w:szCs w:val="20"/>
        </w:rPr>
        <w:t xml:space="preserve"> 82/2005 </w:t>
      </w:r>
      <w:proofErr w:type="spellStart"/>
      <w:r w:rsidRPr="00701433">
        <w:rPr>
          <w:rFonts w:asciiTheme="minorHAnsi" w:eastAsia="Times New Roman" w:hAnsiTheme="minorHAnsi" w:cs="Arial"/>
          <w:sz w:val="20"/>
          <w:szCs w:val="20"/>
        </w:rPr>
        <w:t>s.m.i.</w:t>
      </w:r>
      <w:proofErr w:type="spellEnd"/>
      <w:r w:rsidRPr="00701433">
        <w:rPr>
          <w:rFonts w:asciiTheme="minorHAnsi" w:eastAsia="Times New Roman" w:hAnsiTheme="minorHAnsi" w:cs="Arial"/>
          <w:sz w:val="20"/>
          <w:szCs w:val="20"/>
        </w:rPr>
        <w:t xml:space="preserve"> e norme collegate, il quale sostituisce il documento cartaceo e la firma autografa)</w:t>
      </w:r>
    </w:p>
    <w:p w:rsidR="00F65349" w:rsidRDefault="00F65349" w:rsidP="00EF7E41">
      <w:pPr>
        <w:pStyle w:val="Corpotesto"/>
        <w:kinsoku w:val="0"/>
        <w:overflowPunct w:val="0"/>
        <w:spacing w:before="17" w:line="274" w:lineRule="exact"/>
        <w:ind w:hanging="3"/>
        <w:jc w:val="right"/>
      </w:pPr>
    </w:p>
    <w:sectPr w:rsidR="00F65349" w:rsidSect="00A21F67">
      <w:headerReference w:type="default" r:id="rId11"/>
      <w:footerReference w:type="default" r:id="rId12"/>
      <w:headerReference w:type="first" r:id="rId13"/>
      <w:footerReference w:type="first" r:id="rId14"/>
      <w:pgSz w:w="11920" w:h="16840"/>
      <w:pgMar w:top="2269" w:right="863" w:bottom="1418" w:left="851" w:header="284" w:footer="574" w:gutter="0"/>
      <w:cols w:space="720" w:equalWidth="0">
        <w:col w:w="952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C7" w:rsidRDefault="00EC64C7" w:rsidP="00B71962">
      <w:r>
        <w:separator/>
      </w:r>
    </w:p>
  </w:endnote>
  <w:endnote w:type="continuationSeparator" w:id="0">
    <w:p w:rsidR="00EC64C7" w:rsidRDefault="00EC64C7" w:rsidP="00B7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62" w:rsidRPr="0003616F" w:rsidRDefault="00B71962" w:rsidP="00B71962">
    <w:pPr>
      <w:pStyle w:val="Intestazione"/>
      <w:jc w:val="center"/>
      <w:rPr>
        <w:b/>
        <w:sz w:val="18"/>
        <w:szCs w:val="20"/>
      </w:rPr>
    </w:pPr>
    <w:r w:rsidRPr="0003616F">
      <w:rPr>
        <w:b/>
        <w:sz w:val="18"/>
        <w:szCs w:val="20"/>
      </w:rPr>
      <w:t xml:space="preserve">Via A. De Gasperi n. 3 – 42020 S. Polo d’Enza (RE) - </w:t>
    </w:r>
    <w:r w:rsidRPr="0003616F">
      <w:rPr>
        <w:b/>
        <w:sz w:val="18"/>
        <w:szCs w:val="20"/>
        <w:lang w:val="es-ES"/>
      </w:rPr>
      <w:t xml:space="preserve">C. F. 80011590355 P. </w:t>
    </w:r>
    <w:proofErr w:type="gramStart"/>
    <w:r w:rsidRPr="0003616F">
      <w:rPr>
        <w:b/>
        <w:sz w:val="18"/>
        <w:szCs w:val="20"/>
        <w:lang w:val="es-ES"/>
      </w:rPr>
      <w:t>Iva  01345950354</w:t>
    </w:r>
    <w:proofErr w:type="gramEnd"/>
  </w:p>
  <w:p w:rsidR="00B71962" w:rsidRPr="0003616F" w:rsidRDefault="00B71962" w:rsidP="00B71962">
    <w:pPr>
      <w:pStyle w:val="Intestazione"/>
      <w:jc w:val="center"/>
      <w:rPr>
        <w:b/>
        <w:sz w:val="18"/>
        <w:szCs w:val="20"/>
      </w:rPr>
    </w:pPr>
    <w:r w:rsidRPr="0003616F">
      <w:rPr>
        <w:b/>
        <w:sz w:val="18"/>
        <w:szCs w:val="20"/>
        <w:lang w:val="es-ES"/>
      </w:rPr>
      <w:t xml:space="preserve">Tel. 0522/873123 – Fax 0522/874394 - </w:t>
    </w:r>
    <w:r w:rsidRPr="0003616F">
      <w:rPr>
        <w:b/>
        <w:sz w:val="22"/>
      </w:rPr>
      <w:t>www.carlosartori.it</w:t>
    </w:r>
  </w:p>
  <w:p w:rsidR="00A9021D" w:rsidRDefault="00701433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62" w:rsidRPr="0003616F" w:rsidRDefault="00B71962" w:rsidP="00B71962">
    <w:pPr>
      <w:pStyle w:val="Intestazione"/>
      <w:jc w:val="center"/>
      <w:rPr>
        <w:b/>
        <w:sz w:val="18"/>
        <w:szCs w:val="20"/>
      </w:rPr>
    </w:pPr>
    <w:r w:rsidRPr="0003616F">
      <w:rPr>
        <w:b/>
        <w:sz w:val="18"/>
        <w:szCs w:val="20"/>
      </w:rPr>
      <w:t xml:space="preserve">Via A. De Gasperi n. 3 – 42020 S. Polo d’Enza (RE) - </w:t>
    </w:r>
    <w:r w:rsidRPr="0003616F">
      <w:rPr>
        <w:b/>
        <w:sz w:val="18"/>
        <w:szCs w:val="20"/>
        <w:lang w:val="es-ES"/>
      </w:rPr>
      <w:t xml:space="preserve">C. F. 80011590355 P. </w:t>
    </w:r>
    <w:proofErr w:type="gramStart"/>
    <w:r w:rsidRPr="0003616F">
      <w:rPr>
        <w:b/>
        <w:sz w:val="18"/>
        <w:szCs w:val="20"/>
        <w:lang w:val="es-ES"/>
      </w:rPr>
      <w:t>Iva  01345950354</w:t>
    </w:r>
    <w:proofErr w:type="gramEnd"/>
  </w:p>
  <w:p w:rsidR="00B71962" w:rsidRPr="00B71962" w:rsidRDefault="00B71962" w:rsidP="00B71962">
    <w:pPr>
      <w:pStyle w:val="Intestazione"/>
      <w:jc w:val="center"/>
      <w:rPr>
        <w:b/>
        <w:sz w:val="18"/>
        <w:szCs w:val="20"/>
      </w:rPr>
    </w:pPr>
    <w:r w:rsidRPr="0003616F">
      <w:rPr>
        <w:b/>
        <w:sz w:val="18"/>
        <w:szCs w:val="20"/>
        <w:lang w:val="es-ES"/>
      </w:rPr>
      <w:t xml:space="preserve">Tel. 0522/873123 – Fax 0522/874394 - </w:t>
    </w:r>
    <w:r w:rsidRPr="0003616F">
      <w:rPr>
        <w:b/>
        <w:sz w:val="22"/>
      </w:rPr>
      <w:t>www.carlosartori.it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C7" w:rsidRDefault="00EC64C7" w:rsidP="00B71962">
      <w:r>
        <w:separator/>
      </w:r>
    </w:p>
  </w:footnote>
  <w:footnote w:type="continuationSeparator" w:id="0">
    <w:p w:rsidR="00EC64C7" w:rsidRDefault="00EC64C7" w:rsidP="00B7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62" w:rsidRDefault="00B71962" w:rsidP="00B71962">
    <w:pPr>
      <w:pStyle w:val="Intestazione"/>
      <w:jc w:val="center"/>
    </w:pPr>
    <w:r w:rsidRPr="0003616F">
      <w:rPr>
        <w:b/>
        <w:noProof/>
      </w:rPr>
      <w:drawing>
        <wp:inline distT="0" distB="0" distL="0" distR="0" wp14:anchorId="5286D7F6" wp14:editId="1A17E64A">
          <wp:extent cx="2310245" cy="1104900"/>
          <wp:effectExtent l="0" t="0" r="0" b="0"/>
          <wp:docPr id="101" name="Immagine 101" descr="LOGO ASP SENZA ULTIMA 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P SENZA ULTIMA 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24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52" w:rsidRPr="0003616F" w:rsidRDefault="00B71962" w:rsidP="009179C9">
    <w:pPr>
      <w:pStyle w:val="Intestazione"/>
      <w:jc w:val="center"/>
      <w:rPr>
        <w:b/>
      </w:rPr>
    </w:pPr>
    <w:r w:rsidRPr="0003616F">
      <w:rPr>
        <w:b/>
        <w:noProof/>
      </w:rPr>
      <w:drawing>
        <wp:inline distT="0" distB="0" distL="0" distR="0" wp14:anchorId="5286D7F6" wp14:editId="1A17E64A">
          <wp:extent cx="2310245" cy="1104900"/>
          <wp:effectExtent l="0" t="0" r="0" b="0"/>
          <wp:docPr id="102" name="Immagine 102" descr="LOGO ASP SENZA ULTIMA 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P SENZA ULTIMA 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24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601D"/>
    <w:multiLevelType w:val="hybridMultilevel"/>
    <w:tmpl w:val="FF8E8C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F7CB8"/>
    <w:multiLevelType w:val="hybridMultilevel"/>
    <w:tmpl w:val="815E6796"/>
    <w:lvl w:ilvl="0" w:tplc="C4903C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80191"/>
    <w:multiLevelType w:val="hybridMultilevel"/>
    <w:tmpl w:val="9A0418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D981C62"/>
    <w:multiLevelType w:val="hybridMultilevel"/>
    <w:tmpl w:val="0D5CD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AB7743"/>
    <w:multiLevelType w:val="hybridMultilevel"/>
    <w:tmpl w:val="4C0E0EF0"/>
    <w:lvl w:ilvl="0" w:tplc="0410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7C95452D"/>
    <w:multiLevelType w:val="hybridMultilevel"/>
    <w:tmpl w:val="480C4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2"/>
    <w:rsid w:val="001A749B"/>
    <w:rsid w:val="00297681"/>
    <w:rsid w:val="00437389"/>
    <w:rsid w:val="004A5FD1"/>
    <w:rsid w:val="005D2F43"/>
    <w:rsid w:val="006F5DD9"/>
    <w:rsid w:val="00701433"/>
    <w:rsid w:val="00704648"/>
    <w:rsid w:val="007C75FB"/>
    <w:rsid w:val="00812776"/>
    <w:rsid w:val="00856DC1"/>
    <w:rsid w:val="008F2BA4"/>
    <w:rsid w:val="00A21F67"/>
    <w:rsid w:val="00B71962"/>
    <w:rsid w:val="00D13D3B"/>
    <w:rsid w:val="00E2178A"/>
    <w:rsid w:val="00EC64C7"/>
    <w:rsid w:val="00EF7E41"/>
    <w:rsid w:val="00F20F11"/>
    <w:rsid w:val="00F51237"/>
    <w:rsid w:val="00F65349"/>
    <w:rsid w:val="00F8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920AABE-93C3-472E-8436-11DAB2BF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1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71962"/>
    <w:pPr>
      <w:ind w:left="100"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1"/>
    <w:qFormat/>
    <w:rsid w:val="00B71962"/>
    <w:pPr>
      <w:ind w:left="127"/>
      <w:jc w:val="both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71962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71962"/>
    <w:rPr>
      <w:rFonts w:ascii="Times New Roman" w:eastAsiaTheme="minorEastAsia" w:hAnsi="Times New Roman" w:cs="Times New Roman"/>
      <w:b/>
      <w:bCs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71962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1962"/>
    <w:rPr>
      <w:rFonts w:ascii="Times New Roman" w:eastAsiaTheme="minorEastAsia" w:hAnsi="Times New Roman" w:cs="Times New Roman"/>
      <w:sz w:val="23"/>
      <w:szCs w:val="23"/>
      <w:lang w:eastAsia="it-IT"/>
    </w:rPr>
  </w:style>
  <w:style w:type="paragraph" w:styleId="Paragrafoelenco">
    <w:name w:val="List Paragraph"/>
    <w:basedOn w:val="Normale"/>
    <w:uiPriority w:val="34"/>
    <w:qFormat/>
    <w:rsid w:val="00B71962"/>
    <w:pPr>
      <w:ind w:left="348" w:hanging="366"/>
    </w:pPr>
  </w:style>
  <w:style w:type="character" w:styleId="Collegamentoipertestuale">
    <w:name w:val="Hyperlink"/>
    <w:basedOn w:val="Carpredefinitoparagrafo"/>
    <w:uiPriority w:val="99"/>
    <w:unhideWhenUsed/>
    <w:rsid w:val="00B71962"/>
    <w:rPr>
      <w:rFonts w:cs="Times New Roman"/>
      <w:color w:val="0563C1" w:themeColor="hyperlink"/>
      <w:u w:val="single"/>
    </w:rPr>
  </w:style>
  <w:style w:type="paragraph" w:customStyle="1" w:styleId="CapoPunti">
    <w:name w:val="Capo Punti"/>
    <w:basedOn w:val="Normale"/>
    <w:next w:val="Normale"/>
    <w:rsid w:val="00B71962"/>
    <w:pPr>
      <w:keepNext/>
      <w:keepLines/>
      <w:widowControl/>
      <w:autoSpaceDE/>
      <w:autoSpaceDN/>
      <w:adjustRightInd/>
      <w:spacing w:before="120" w:after="60"/>
      <w:jc w:val="both"/>
    </w:pPr>
    <w:rPr>
      <w:sz w:val="22"/>
      <w:szCs w:val="20"/>
      <w:lang w:bidi="he-IL"/>
    </w:rPr>
  </w:style>
  <w:style w:type="character" w:styleId="Enfasigrassetto">
    <w:name w:val="Strong"/>
    <w:basedOn w:val="Carpredefinitoparagrafo"/>
    <w:uiPriority w:val="22"/>
    <w:qFormat/>
    <w:rsid w:val="00B71962"/>
    <w:rPr>
      <w:rFonts w:cs="Times New Roman"/>
      <w:b/>
    </w:rPr>
  </w:style>
  <w:style w:type="paragraph" w:styleId="Intestazione">
    <w:name w:val="header"/>
    <w:basedOn w:val="Normale"/>
    <w:link w:val="IntestazioneCarattere"/>
    <w:rsid w:val="00B719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7196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71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96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78A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tinretepa.it/opencms/opencms/scheda_iniziativa.html?idIniziativa=365a72f5d8c80c0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sp@pec.carlosartor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rlosartori.it/amministrazionetrasparente/bandidigaraecontratti/avvisibandiedinviti/AvvisiEsplorativiManifestazioneDiInteresse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p@pec.carlosartori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Rotondella</dc:creator>
  <cp:keywords/>
  <dc:description/>
  <cp:lastModifiedBy>Cristian Rotondella</cp:lastModifiedBy>
  <cp:revision>3</cp:revision>
  <cp:lastPrinted>2019-02-12T14:51:00Z</cp:lastPrinted>
  <dcterms:created xsi:type="dcterms:W3CDTF">2019-02-12T14:42:00Z</dcterms:created>
  <dcterms:modified xsi:type="dcterms:W3CDTF">2019-02-12T14:51:00Z</dcterms:modified>
</cp:coreProperties>
</file>